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1AA5" w14:textId="77777777" w:rsidR="000116CF" w:rsidRDefault="00E071CD" w:rsidP="000116CF">
      <w:pPr>
        <w:rPr>
          <w:rFonts w:ascii="Arial" w:hAnsi="Arial" w:cs="Arial"/>
        </w:rPr>
      </w:pPr>
      <w:bookmarkStart w:id="0" w:name="_GoBack"/>
      <w:bookmarkEnd w:id="0"/>
      <w:r w:rsidRPr="000116CF">
        <w:rPr>
          <w:rFonts w:ascii="Arial" w:hAnsi="Arial" w:cs="Arial"/>
        </w:rPr>
        <w:t>Ta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king About Mental Health December</w:t>
      </w:r>
      <w:r w:rsidRPr="000116CF">
        <w:rPr>
          <w:rFonts w:ascii="Arial" w:hAnsi="Arial" w:cs="Arial"/>
        </w:rPr>
        <w:t xml:space="preserve"> 2018 – Give the Gift of Resilience</w:t>
      </w:r>
    </w:p>
    <w:p w14:paraId="7A8D179C" w14:textId="77777777" w:rsidR="00F50631" w:rsidRDefault="00E071CD" w:rsidP="000116CF">
      <w:pPr>
        <w:rPr>
          <w:rFonts w:ascii="Arial" w:hAnsi="Arial" w:cs="Arial"/>
        </w:rPr>
      </w:pPr>
      <w:r>
        <w:rPr>
          <w:rFonts w:ascii="Arial" w:hAnsi="Arial" w:cs="Arial"/>
        </w:rPr>
        <w:t>As we head through December and towards the holidays, it is important to be aware that thi</w:t>
      </w:r>
      <w:r>
        <w:rPr>
          <w:rFonts w:ascii="Arial" w:hAnsi="Arial" w:cs="Arial"/>
        </w:rPr>
        <w:t>s can be a very exciting time of</w:t>
      </w:r>
      <w:r>
        <w:rPr>
          <w:rFonts w:ascii="Arial"/>
        </w:rPr>
        <w:t xml:space="preserve"> year, but for some it is also a difficult time of year.  Always be sure to take care of yourself, stay connected and reach out when you need to!</w:t>
      </w:r>
    </w:p>
    <w:p w14:paraId="11CFBC8D" w14:textId="77777777" w:rsidR="000A3CA2" w:rsidRDefault="00E071CD">
      <w:pPr>
        <w:rPr>
          <w:b/>
        </w:rPr>
      </w:pPr>
      <w:r>
        <w:rPr>
          <w:b/>
        </w:rPr>
        <w:t>Holiday Ativities:</w:t>
      </w:r>
    </w:p>
    <w:p w14:paraId="698130E1" w14:textId="77777777" w:rsidR="000A3CA2" w:rsidRDefault="00E071CD">
      <w:pPr>
        <w:rPr>
          <w:b/>
        </w:rPr>
      </w:pPr>
      <w:r>
        <w:rPr>
          <w:b/>
        </w:rPr>
        <w:t>23 Days of Giving</w:t>
      </w:r>
    </w:p>
    <w:p w14:paraId="1C3D28C4" w14:textId="77777777" w:rsidR="000A3CA2" w:rsidRDefault="00E071CD">
      <w:r>
        <w:t xml:space="preserve">Every day in December have everyone put something that they don't use or </w:t>
      </w:r>
      <w:r>
        <w:t>need into a basket.  Later in the month you can go as a family and donate to a shelter or community center</w:t>
      </w:r>
    </w:p>
    <w:p w14:paraId="7151B8CC" w14:textId="77777777" w:rsidR="000A3CA2" w:rsidRDefault="00E071CD">
      <w:pPr>
        <w:rPr>
          <w:b/>
        </w:rPr>
      </w:pPr>
      <w:r>
        <w:rPr>
          <w:b/>
        </w:rPr>
        <w:t>Reflection Wall</w:t>
      </w:r>
    </w:p>
    <w:p w14:paraId="672B62E4" w14:textId="77777777" w:rsidR="000A3CA2" w:rsidRDefault="00E071CD">
      <w:r>
        <w:t>Have a wall in the house where everyone can add sticky notes of what they are grateful about from the year.  Focus on lessons learned</w:t>
      </w:r>
      <w:r>
        <w:t>, new skills and strategies used throughout the year</w:t>
      </w:r>
    </w:p>
    <w:p w14:paraId="067DBD8B" w14:textId="77777777" w:rsidR="000A3CA2" w:rsidRDefault="00E071CD">
      <w:pPr>
        <w:rPr>
          <w:b/>
        </w:rPr>
      </w:pPr>
      <w:r>
        <w:rPr>
          <w:b/>
        </w:rPr>
        <w:t>Rose, Bud, Thorn</w:t>
      </w:r>
    </w:p>
    <w:p w14:paraId="20DD2283" w14:textId="77777777" w:rsidR="000A3CA2" w:rsidRDefault="00E071CD">
      <w:r>
        <w:t>Have everyone identify one or two things that they feel were successes from the year (rose), something that was a struggle (thorn) and what they did to overcome the struggle, and somethi</w:t>
      </w:r>
      <w:r>
        <w:t>ng they are looking forward to in the new year (bud).</w:t>
      </w:r>
    </w:p>
    <w:p w14:paraId="5E81CB16" w14:textId="77777777" w:rsidR="000A3CA2" w:rsidRDefault="00E071CD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3459007B" w14:textId="77777777" w:rsidR="000A3CA2" w:rsidRDefault="00E071CD">
      <w:r>
        <w:rPr>
          <w:rFonts w:ascii="Arial"/>
          <w:b/>
        </w:rPr>
        <w:t xml:space="preserve">Signs to look for that someone is struggling </w:t>
      </w:r>
      <w:r>
        <w:rPr>
          <w:rFonts w:ascii="Arial"/>
          <w:i/>
        </w:rPr>
        <w:t>Sometimes it</w:t>
      </w:r>
      <w:r>
        <w:rPr>
          <w:rFonts w:ascii="Arial"/>
          <w:i/>
        </w:rPr>
        <w:t>’</w:t>
      </w:r>
      <w:r>
        <w:rPr>
          <w:rFonts w:ascii="Arial"/>
          <w:i/>
        </w:rPr>
        <w:t xml:space="preserve">s hard to tell that someone is suffering. Here are some signs that </w:t>
      </w:r>
      <w:r>
        <w:rPr>
          <w:rFonts w:ascii="Arial"/>
          <w:i/>
        </w:rPr>
        <w:t>someone is struggling.</w:t>
      </w:r>
      <w:r>
        <w:rPr>
          <w:rFonts w:ascii="Arial"/>
          <w:i/>
        </w:rPr>
        <w:t> </w:t>
      </w:r>
    </w:p>
    <w:p w14:paraId="55744154" w14:textId="77777777" w:rsidR="00B62FD2" w:rsidRPr="00B62FD2" w:rsidRDefault="00E071CD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/>
        </w:rPr>
        <w:t>not coming to school or work</w:t>
      </w:r>
    </w:p>
    <w:p w14:paraId="67FB1AC4" w14:textId="77777777" w:rsidR="00B62FD2" w:rsidRPr="00B62FD2" w:rsidRDefault="00E071CD" w:rsidP="00B62F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FD2">
        <w:rPr>
          <w:rFonts w:ascii="Arial" w:hAnsi="Arial" w:cs="Arial"/>
        </w:rPr>
        <w:t>not engaging with friends or family</w:t>
      </w:r>
    </w:p>
    <w:p w14:paraId="273EB695" w14:textId="77777777" w:rsidR="00B62FD2" w:rsidRPr="00B62FD2" w:rsidRDefault="00E071CD" w:rsidP="00B62F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FD2">
        <w:rPr>
          <w:rFonts w:ascii="Arial" w:hAnsi="Arial" w:cs="Arial"/>
        </w:rPr>
        <w:t>not participating in activities that they used to enjoy</w:t>
      </w:r>
    </w:p>
    <w:p w14:paraId="2BEF42C1" w14:textId="77777777" w:rsidR="00B62FD2" w:rsidRPr="00B62FD2" w:rsidRDefault="00E071CD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withdrawing</w:t>
      </w:r>
    </w:p>
    <w:p w14:paraId="14E0AAAD" w14:textId="77777777" w:rsidR="00B62FD2" w:rsidRPr="00B62FD2" w:rsidRDefault="00E071CD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feeling hopeless</w:t>
      </w:r>
    </w:p>
    <w:p w14:paraId="0A006A0B" w14:textId="77777777" w:rsidR="00B62FD2" w:rsidRPr="00B62FD2" w:rsidRDefault="00E071CD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62FD2">
        <w:rPr>
          <w:rFonts w:ascii="Arial" w:hAnsi="Arial" w:cs="Arial"/>
        </w:rPr>
        <w:t>increase use of drugs or alcohol</w:t>
      </w:r>
    </w:p>
    <w:p w14:paraId="4CF0EE81" w14:textId="77777777" w:rsidR="00B62FD2" w:rsidRPr="00B62FD2" w:rsidRDefault="00E071CD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62FD2">
        <w:rPr>
          <w:rFonts w:ascii="Arial" w:hAnsi="Arial" w:cs="Arial"/>
        </w:rPr>
        <w:t>changes in behaviour</w:t>
      </w:r>
    </w:p>
    <w:p w14:paraId="51FAA1C8" w14:textId="77777777" w:rsidR="00B62FD2" w:rsidRPr="00B62FD2" w:rsidRDefault="00E071CD" w:rsidP="00B62FD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62FD2">
        <w:rPr>
          <w:rFonts w:ascii="Arial" w:hAnsi="Arial" w:cs="Arial"/>
        </w:rPr>
        <w:t>anger/irritability</w:t>
      </w:r>
    </w:p>
    <w:p w14:paraId="171D441C" w14:textId="77777777" w:rsidR="000A3CA2" w:rsidRDefault="000A3CA2">
      <w:pPr>
        <w:spacing w:after="0"/>
      </w:pPr>
    </w:p>
    <w:p w14:paraId="58CAA077" w14:textId="77777777" w:rsidR="00B62FD2" w:rsidRDefault="00E071CD" w:rsidP="00B62FD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Pr="00F50631">
        <w:rPr>
          <w:rFonts w:ascii="Arial" w:hAnsi="Arial" w:cs="Arial"/>
          <w:b/>
        </w:rPr>
        <w:t xml:space="preserve">etting </w:t>
      </w:r>
      <w:r w:rsidRPr="00F50631">
        <w:rPr>
          <w:rFonts w:ascii="Arial" w:hAnsi="Arial" w:cs="Arial"/>
          <w:b/>
        </w:rPr>
        <w:t>help</w:t>
      </w:r>
      <w:r>
        <w:rPr>
          <w:rFonts w:ascii="Arial" w:hAnsi="Arial" w:cs="Arial"/>
        </w:rPr>
        <w:br/>
      </w:r>
    </w:p>
    <w:p w14:paraId="707ADB35" w14:textId="77777777" w:rsidR="00B62FD2" w:rsidRDefault="00E071CD" w:rsidP="00B62F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you, your child/youth or someone you know if struggling, it is important to know where to reach out for help. </w:t>
      </w:r>
    </w:p>
    <w:p w14:paraId="34386243" w14:textId="77777777" w:rsidR="00B62FD2" w:rsidRDefault="00E071CD" w:rsidP="00B62FD2">
      <w:pPr>
        <w:spacing w:after="0"/>
        <w:rPr>
          <w:rFonts w:ascii="Arial" w:hAnsi="Arial" w:cs="Arial"/>
        </w:rPr>
      </w:pPr>
    </w:p>
    <w:p w14:paraId="721E6E4B" w14:textId="77777777" w:rsidR="00B62FD2" w:rsidRDefault="00E071CD" w:rsidP="00B62F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Who would you talk to if you were distressed, overwhelmed or struggling?  Take a moment to make a list of at least 3 people or resources you would reach out to. </w:t>
      </w:r>
    </w:p>
    <w:p w14:paraId="147A17CE" w14:textId="77777777" w:rsidR="00B62FD2" w:rsidRDefault="00E071CD" w:rsidP="00B62FD2">
      <w:pPr>
        <w:spacing w:after="0"/>
        <w:rPr>
          <w:rFonts w:ascii="Arial" w:hAnsi="Arial" w:cs="Arial"/>
        </w:rPr>
      </w:pPr>
    </w:p>
    <w:p w14:paraId="2AEFE452" w14:textId="77777777" w:rsidR="00B62FD2" w:rsidRDefault="00E071CD" w:rsidP="00B62F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Who would your child/youth talk to if they were upset, overwhelmed or struggling?  Take a mom</w:t>
      </w:r>
      <w:r>
        <w:rPr>
          <w:rFonts w:ascii="Arial" w:hAnsi="Arial" w:cs="Arial"/>
        </w:rPr>
        <w:t xml:space="preserve">ent to sit down with your child/youth and ask them who they would </w:t>
      </w:r>
      <w:r>
        <w:rPr>
          <w:rFonts w:ascii="Arial" w:hAnsi="Arial" w:cs="Arial"/>
        </w:rPr>
        <w:t>talk to.</w:t>
      </w:r>
      <w:r>
        <w:rPr>
          <w:rFonts w:ascii="Arial" w:hAnsi="Arial" w:cs="Arial"/>
        </w:rPr>
        <w:t xml:space="preserve"> Put the </w:t>
      </w:r>
      <w:proofErr w:type="spellStart"/>
      <w:r>
        <w:rPr>
          <w:rFonts w:ascii="Arial" w:hAnsi="Arial" w:cs="Arial"/>
        </w:rPr>
        <w:t>kidshelpphone</w:t>
      </w:r>
      <w:proofErr w:type="spellEnd"/>
      <w:r>
        <w:rPr>
          <w:rFonts w:ascii="Arial" w:hAnsi="Arial" w:cs="Arial"/>
        </w:rPr>
        <w:t xml:space="preserve"> and HERE247</w:t>
      </w:r>
      <w:r>
        <w:rPr>
          <w:rFonts w:ascii="Arial" w:hAnsi="Arial" w:cs="Arial"/>
        </w:rPr>
        <w:t xml:space="preserve"> or DCAFS</w:t>
      </w:r>
      <w:r>
        <w:rPr>
          <w:rFonts w:ascii="Arial" w:hAnsi="Arial" w:cs="Arial"/>
        </w:rPr>
        <w:t xml:space="preserve"> number in their phones</w:t>
      </w:r>
      <w:r>
        <w:rPr>
          <w:rFonts w:ascii="Arial" w:hAnsi="Arial" w:cs="Arial"/>
        </w:rPr>
        <w:t xml:space="preserve"> (see below)</w:t>
      </w:r>
      <w:r>
        <w:rPr>
          <w:rFonts w:ascii="Arial" w:hAnsi="Arial" w:cs="Arial"/>
        </w:rPr>
        <w:t xml:space="preserve">. </w:t>
      </w:r>
    </w:p>
    <w:p w14:paraId="5016F741" w14:textId="77777777" w:rsidR="00B62FD2" w:rsidRDefault="00E071CD" w:rsidP="00B62FD2">
      <w:pPr>
        <w:spacing w:after="0"/>
        <w:rPr>
          <w:rFonts w:ascii="Arial" w:hAnsi="Arial" w:cs="Arial"/>
        </w:rPr>
      </w:pPr>
    </w:p>
    <w:p w14:paraId="1C184DCF" w14:textId="77777777" w:rsidR="00C0093B" w:rsidRPr="00F50631" w:rsidRDefault="00E071CD" w:rsidP="00C00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 children and youth need caring adults in their lives to talk to about their feelings. </w:t>
      </w:r>
      <w:r>
        <w:rPr>
          <w:rFonts w:ascii="Arial" w:hAnsi="Arial" w:cs="Arial"/>
        </w:rPr>
        <w:t>Parents/guardians can be some of those caring adults, but it is important for the children/youth to have other caring adults in their lives such as:</w:t>
      </w:r>
    </w:p>
    <w:p w14:paraId="6B6DC5D4" w14:textId="77777777" w:rsidR="00C0093B" w:rsidRDefault="00E071CD" w:rsidP="00F50631">
      <w:pPr>
        <w:spacing w:after="0"/>
        <w:rPr>
          <w:rFonts w:ascii="Arial" w:hAnsi="Arial" w:cs="Arial"/>
        </w:rPr>
      </w:pPr>
    </w:p>
    <w:p w14:paraId="6D4B48BA" w14:textId="77777777" w:rsidR="00C0093B" w:rsidRDefault="00E071CD" w:rsidP="00F506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Family members</w:t>
      </w:r>
      <w:r>
        <w:rPr>
          <w:rFonts w:ascii="Arial" w:hAnsi="Arial" w:cs="Arial"/>
        </w:rPr>
        <w:t>, friends of the family</w:t>
      </w:r>
    </w:p>
    <w:p w14:paraId="7C320B5E" w14:textId="77777777" w:rsidR="00C0093B" w:rsidRDefault="00E071CD" w:rsidP="00F506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 staff (t</w:t>
      </w:r>
      <w:r w:rsidRPr="00F50631">
        <w:rPr>
          <w:rFonts w:ascii="Arial" w:hAnsi="Arial" w:cs="Arial"/>
        </w:rPr>
        <w:t>eachers</w:t>
      </w:r>
      <w:r>
        <w:rPr>
          <w:rFonts w:ascii="Arial" w:hAnsi="Arial" w:cs="Arial"/>
        </w:rPr>
        <w:t xml:space="preserve">, guidance counsellors, principals, child and </w:t>
      </w:r>
      <w:r>
        <w:rPr>
          <w:rFonts w:ascii="Arial" w:hAnsi="Arial" w:cs="Arial"/>
        </w:rPr>
        <w:t>youth counsellors, social workers, librarian, custodial staff)</w:t>
      </w:r>
    </w:p>
    <w:p w14:paraId="26EB0278" w14:textId="77777777" w:rsidR="00C0093B" w:rsidRDefault="00E071CD" w:rsidP="00F506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Coaches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instructors</w:t>
      </w:r>
    </w:p>
    <w:p w14:paraId="20CA9009" w14:textId="77777777" w:rsidR="00C0093B" w:rsidRDefault="00E071CD" w:rsidP="00F506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Spiritual or religious community</w:t>
      </w:r>
    </w:p>
    <w:p w14:paraId="160465F7" w14:textId="77777777" w:rsidR="00F50631" w:rsidRPr="00F50631" w:rsidRDefault="00E071CD" w:rsidP="00C009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Community members (police, family doctors, librarians,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etc.)</w:t>
      </w:r>
      <w:r>
        <w:rPr>
          <w:rFonts w:ascii="Arial" w:hAnsi="Arial" w:cs="Arial"/>
        </w:rPr>
        <w:br/>
      </w:r>
    </w:p>
    <w:p w14:paraId="41C86D27" w14:textId="77777777" w:rsidR="00FD29BE" w:rsidRDefault="00E071CD" w:rsidP="00FD29BE">
      <w:pPr>
        <w:spacing w:after="0"/>
        <w:rPr>
          <w:rFonts w:ascii="Arial" w:hAnsi="Arial" w:cs="Arial"/>
          <w:b/>
        </w:rPr>
      </w:pPr>
      <w:r w:rsidRPr="00FD29BE">
        <w:rPr>
          <w:rFonts w:ascii="Arial" w:hAnsi="Arial" w:cs="Arial"/>
          <w:b/>
        </w:rPr>
        <w:t>Who you can call</w:t>
      </w:r>
      <w:r>
        <w:rPr>
          <w:rFonts w:ascii="Arial" w:hAnsi="Arial" w:cs="Arial"/>
          <w:b/>
        </w:rPr>
        <w:t xml:space="preserve"> for mental health support:</w:t>
      </w:r>
    </w:p>
    <w:p w14:paraId="41104264" w14:textId="77777777" w:rsidR="00FD29BE" w:rsidRPr="00FD29BE" w:rsidRDefault="00E071CD" w:rsidP="00FD29BE">
      <w:pPr>
        <w:spacing w:after="0"/>
        <w:rPr>
          <w:rFonts w:ascii="Arial" w:hAnsi="Arial" w:cs="Arial"/>
        </w:rPr>
      </w:pPr>
    </w:p>
    <w:p w14:paraId="27CFCC46" w14:textId="77777777" w:rsidR="00C0093B" w:rsidRPr="00FD29BE" w:rsidRDefault="00E071CD" w:rsidP="00FD29B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FD29BE">
        <w:rPr>
          <w:rFonts w:ascii="Arial" w:hAnsi="Arial" w:cs="Arial"/>
        </w:rPr>
        <w:t xml:space="preserve">Here 24/7 </w:t>
      </w:r>
      <w:r w:rsidRPr="00FD29BE">
        <w:rPr>
          <w:rFonts w:ascii="Arial" w:hAnsi="Arial" w:cs="Arial"/>
        </w:rPr>
        <w:t>(for</w:t>
      </w:r>
      <w:r>
        <w:rPr>
          <w:rFonts w:ascii="Arial" w:hAnsi="Arial" w:cs="Arial"/>
        </w:rPr>
        <w:t xml:space="preserve"> </w:t>
      </w:r>
      <w:r w:rsidRPr="00FD29BE">
        <w:rPr>
          <w:rFonts w:ascii="Arial" w:hAnsi="Arial" w:cs="Arial"/>
        </w:rPr>
        <w:t xml:space="preserve">crisis </w:t>
      </w:r>
      <w:r w:rsidRPr="00FD29BE">
        <w:rPr>
          <w:rFonts w:ascii="Arial" w:hAnsi="Arial" w:cs="Arial"/>
        </w:rPr>
        <w:t>and suppor</w:t>
      </w:r>
      <w:r w:rsidRPr="00FD29BE">
        <w:rPr>
          <w:rFonts w:ascii="Arial" w:hAnsi="Arial" w:cs="Arial"/>
        </w:rPr>
        <w:t>t with mental health or addiction concerns</w:t>
      </w:r>
      <w:r w:rsidRPr="00FD29BE">
        <w:rPr>
          <w:rFonts w:ascii="Arial" w:hAnsi="Arial" w:cs="Arial"/>
        </w:rPr>
        <w:t xml:space="preserve"> in Guelph/Wellington</w:t>
      </w:r>
      <w:r w:rsidRPr="00FD29BE">
        <w:rPr>
          <w:rFonts w:ascii="Arial" w:hAnsi="Arial" w:cs="Arial"/>
        </w:rPr>
        <w:t>)</w:t>
      </w:r>
      <w:r w:rsidRPr="00FD29BE">
        <w:rPr>
          <w:rFonts w:ascii="Arial" w:hAnsi="Arial" w:cs="Arial"/>
        </w:rPr>
        <w:t xml:space="preserve">   </w:t>
      </w:r>
      <w:hyperlink r:id="rId5" w:history="1">
        <w:r w:rsidRPr="00FD29BE">
          <w:rPr>
            <w:rStyle w:val="Hyperlink"/>
            <w:rFonts w:ascii="Arial" w:hAnsi="Arial" w:cs="Arial"/>
          </w:rPr>
          <w:t>http://here247.ca/</w:t>
        </w:r>
      </w:hyperlink>
      <w:r w:rsidRPr="00FD29BE">
        <w:rPr>
          <w:rFonts w:ascii="Arial" w:hAnsi="Arial" w:cs="Arial"/>
        </w:rPr>
        <w:t xml:space="preserve"> 1.844.437.3247</w:t>
      </w:r>
    </w:p>
    <w:p w14:paraId="69DC5A04" w14:textId="77777777" w:rsidR="00FD29BE" w:rsidRDefault="00E071CD" w:rsidP="00FD29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D29BE">
        <w:rPr>
          <w:rFonts w:ascii="Arial" w:hAnsi="Arial" w:cs="Arial"/>
        </w:rPr>
        <w:t>Dufferin Child and Family Services (DCAFS)</w:t>
      </w:r>
      <w:r w:rsidRPr="00FD29BE">
        <w:rPr>
          <w:rFonts w:ascii="Arial" w:hAnsi="Arial" w:cs="Arial"/>
        </w:rPr>
        <w:t xml:space="preserve"> (for </w:t>
      </w:r>
      <w:r>
        <w:rPr>
          <w:rFonts w:ascii="Arial" w:hAnsi="Arial" w:cs="Arial"/>
        </w:rPr>
        <w:t xml:space="preserve">crisis and </w:t>
      </w:r>
      <w:r w:rsidRPr="00FD29BE">
        <w:rPr>
          <w:rFonts w:ascii="Arial" w:hAnsi="Arial" w:cs="Arial"/>
        </w:rPr>
        <w:t xml:space="preserve">mental health supports for children/youth in Dufferin) </w:t>
      </w:r>
      <w:r w:rsidRPr="00FD29BE">
        <w:rPr>
          <w:rFonts w:ascii="Arial" w:hAnsi="Arial" w:cs="Arial"/>
        </w:rPr>
        <w:t xml:space="preserve"> </w:t>
      </w:r>
      <w:hyperlink r:id="rId6" w:history="1">
        <w:r w:rsidRPr="00E50DF5">
          <w:rPr>
            <w:rStyle w:val="Hyperlink"/>
            <w:rFonts w:ascii="Arial" w:hAnsi="Arial" w:cs="Arial"/>
          </w:rPr>
          <w:t>https://dcafs.on.ca/</w:t>
        </w:r>
      </w:hyperlink>
      <w:r>
        <w:rPr>
          <w:rFonts w:ascii="Arial" w:hAnsi="Arial" w:cs="Arial"/>
        </w:rPr>
        <w:t xml:space="preserve"> </w:t>
      </w:r>
      <w:r w:rsidRPr="00FD29BE">
        <w:rPr>
          <w:rFonts w:ascii="Arial" w:hAnsi="Arial" w:cs="Arial"/>
        </w:rPr>
        <w:t>519 941 1530</w:t>
      </w:r>
    </w:p>
    <w:p w14:paraId="45763B52" w14:textId="77777777" w:rsidR="00F50631" w:rsidRPr="00FD29BE" w:rsidRDefault="00E071CD" w:rsidP="00FD29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D29BE">
        <w:rPr>
          <w:rFonts w:ascii="Arial" w:hAnsi="Arial" w:cs="Arial"/>
        </w:rPr>
        <w:t xml:space="preserve">Kids Help Phone  </w:t>
      </w:r>
      <w:hyperlink r:id="rId7" w:history="1">
        <w:r w:rsidRPr="00FD29BE">
          <w:rPr>
            <w:rStyle w:val="Hyperlink"/>
            <w:rFonts w:ascii="Arial" w:hAnsi="Arial" w:cs="Arial"/>
          </w:rPr>
          <w:t>https://kidshelpphone.ca/</w:t>
        </w:r>
      </w:hyperlink>
      <w:r w:rsidRPr="00FD29BE">
        <w:rPr>
          <w:rFonts w:ascii="Arial" w:hAnsi="Arial" w:cs="Arial"/>
        </w:rPr>
        <w:t xml:space="preserve"> </w:t>
      </w:r>
      <w:r w:rsidRPr="00FD29BE">
        <w:rPr>
          <w:rFonts w:ascii="Arial" w:hAnsi="Arial" w:cs="Arial"/>
        </w:rPr>
        <w:t>1</w:t>
      </w:r>
      <w:r w:rsidRPr="00FD29BE">
        <w:rPr>
          <w:rFonts w:ascii="Arial" w:hAnsi="Arial" w:cs="Arial"/>
        </w:rPr>
        <w:t xml:space="preserve"> 800 668 </w:t>
      </w:r>
      <w:r w:rsidRPr="00FD29BE">
        <w:rPr>
          <w:rFonts w:ascii="Arial" w:hAnsi="Arial" w:cs="Arial"/>
        </w:rPr>
        <w:t>6868</w:t>
      </w:r>
    </w:p>
    <w:p w14:paraId="63CE99E5" w14:textId="77777777" w:rsidR="00C0093B" w:rsidRPr="00FD29BE" w:rsidRDefault="00E071CD" w:rsidP="00FD29B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family physician or fami</w:t>
      </w:r>
      <w:r>
        <w:rPr>
          <w:rFonts w:ascii="Arial" w:hAnsi="Arial" w:cs="Arial"/>
        </w:rPr>
        <w:t>ly health team</w:t>
      </w:r>
    </w:p>
    <w:p w14:paraId="07F2CF9F" w14:textId="77777777" w:rsidR="00FD29BE" w:rsidRDefault="00E071CD" w:rsidP="002F742D">
      <w:pPr>
        <w:rPr>
          <w:rFonts w:ascii="Arial" w:hAnsi="Arial" w:cs="Arial"/>
        </w:rPr>
      </w:pPr>
    </w:p>
    <w:p w14:paraId="0913A9AF" w14:textId="77777777" w:rsidR="002F742D" w:rsidRPr="002F742D" w:rsidRDefault="00E071CD" w:rsidP="002F742D">
      <w:pPr>
        <w:rPr>
          <w:rFonts w:ascii="Arial" w:hAnsi="Arial" w:cs="Arial"/>
        </w:rPr>
      </w:pPr>
      <w:r w:rsidRPr="002F742D">
        <w:rPr>
          <w:rFonts w:ascii="Arial" w:hAnsi="Arial" w:cs="Arial"/>
        </w:rPr>
        <w:t xml:space="preserve">Have a mentally healthy </w:t>
      </w:r>
      <w:r>
        <w:rPr>
          <w:rFonts w:ascii="Arial" w:hAnsi="Arial" w:cs="Arial"/>
        </w:rPr>
        <w:t>holiday season</w:t>
      </w:r>
      <w:r w:rsidRPr="002F742D">
        <w:rPr>
          <w:rFonts w:ascii="Arial" w:hAnsi="Arial" w:cs="Arial"/>
        </w:rPr>
        <w:t xml:space="preserve">! </w:t>
      </w:r>
    </w:p>
    <w:p w14:paraId="5261446A" w14:textId="77777777" w:rsidR="002F742D" w:rsidRPr="002F742D" w:rsidRDefault="00E071CD" w:rsidP="002F742D">
      <w:pPr>
        <w:spacing w:after="0" w:line="240" w:lineRule="auto"/>
        <w:rPr>
          <w:rFonts w:eastAsia="Calibri" w:hAnsi="Calibri" w:cs="Times New Roman"/>
          <w:i/>
          <w:sz w:val="18"/>
          <w:szCs w:val="18"/>
        </w:rPr>
      </w:pPr>
      <w:r w:rsidRPr="002F742D">
        <w:rPr>
          <w:rFonts w:eastAsia="Calibri" w:hAnsi="Calibri" w:cs="Times New Roman"/>
          <w:i/>
          <w:sz w:val="18"/>
          <w:szCs w:val="18"/>
        </w:rPr>
        <w:t>Jenny Marino is the Mental Health Lead for Upper Grand District School Board</w:t>
      </w:r>
    </w:p>
    <w:p w14:paraId="788A65EE" w14:textId="77777777" w:rsidR="002F742D" w:rsidRPr="002F742D" w:rsidRDefault="00E071CD" w:rsidP="002F742D">
      <w:pPr>
        <w:spacing w:after="0" w:line="240" w:lineRule="auto"/>
        <w:rPr>
          <w:rFonts w:eastAsia="Calibri" w:hAnsi="Calibri" w:cs="Times New Roman"/>
          <w:sz w:val="20"/>
          <w:szCs w:val="20"/>
        </w:rPr>
      </w:pPr>
      <w:r w:rsidRPr="002F742D">
        <w:rPr>
          <w:rFonts w:eastAsia="Calibri" w:hAnsi="Calibri" w:cs="Times New Roman"/>
          <w:i/>
          <w:sz w:val="18"/>
          <w:szCs w:val="18"/>
        </w:rPr>
        <w:t xml:space="preserve">Follow me on </w:t>
      </w:r>
      <w:proofErr w:type="spellStart"/>
      <w:r w:rsidRPr="002F742D">
        <w:rPr>
          <w:rFonts w:eastAsia="Calibri" w:hAnsi="Calibri" w:cs="Times New Roman"/>
          <w:i/>
          <w:sz w:val="18"/>
          <w:szCs w:val="18"/>
        </w:rPr>
        <w:t>instagram</w:t>
      </w:r>
      <w:proofErr w:type="spellEnd"/>
      <w:r w:rsidRPr="002F742D">
        <w:rPr>
          <w:rFonts w:eastAsia="Calibri" w:hAnsi="Calibri" w:cs="Times New Roman"/>
          <w:i/>
          <w:sz w:val="18"/>
          <w:szCs w:val="18"/>
        </w:rPr>
        <w:t xml:space="preserve"> #</w:t>
      </w:r>
      <w:proofErr w:type="spellStart"/>
      <w:r w:rsidRPr="002F742D">
        <w:rPr>
          <w:rFonts w:eastAsia="Calibri" w:hAnsi="Calibri" w:cs="Times New Roman"/>
          <w:i/>
          <w:sz w:val="18"/>
          <w:szCs w:val="18"/>
        </w:rPr>
        <w:t>ugdsb_mental_health</w:t>
      </w:r>
      <w:proofErr w:type="spellEnd"/>
    </w:p>
    <w:p w14:paraId="707549FA" w14:textId="77777777" w:rsidR="00A60E54" w:rsidRDefault="00E071CD" w:rsidP="00A60E54">
      <w:pPr>
        <w:spacing w:after="360" w:line="390" w:lineRule="atLeast"/>
        <w:rPr>
          <w:rFonts w:ascii="Arial" w:eastAsia="Times New Roman" w:hAnsi="Arial" w:cs="Arial"/>
          <w:lang w:eastAsia="en-CA"/>
        </w:rPr>
      </w:pPr>
    </w:p>
    <w:p w14:paraId="5EA3F906" w14:textId="77777777" w:rsidR="002F742D" w:rsidRPr="002F742D" w:rsidRDefault="00E071CD" w:rsidP="00A60E54">
      <w:pPr>
        <w:spacing w:after="360" w:line="390" w:lineRule="atLeast"/>
        <w:rPr>
          <w:rFonts w:ascii="Arial" w:eastAsia="Times New Roman" w:hAnsi="Arial" w:cs="Arial"/>
          <w:lang w:eastAsia="en-CA"/>
        </w:rPr>
      </w:pPr>
    </w:p>
    <w:p w14:paraId="53954919" w14:textId="77777777" w:rsidR="00A60E54" w:rsidRPr="000116CF" w:rsidRDefault="00E071CD" w:rsidP="00A60E54">
      <w:pPr>
        <w:spacing w:after="360" w:line="390" w:lineRule="atLeast"/>
        <w:rPr>
          <w:rFonts w:ascii="Arial" w:eastAsia="Times New Roman" w:hAnsi="Arial" w:cs="Arial"/>
          <w:lang w:eastAsia="en-CA"/>
        </w:rPr>
      </w:pPr>
    </w:p>
    <w:sectPr w:rsidR="00A60E54" w:rsidRPr="00011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EC2"/>
    <w:multiLevelType w:val="hybridMultilevel"/>
    <w:tmpl w:val="EB84B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41C"/>
    <w:multiLevelType w:val="hybridMultilevel"/>
    <w:tmpl w:val="41A6F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FF4"/>
    <w:multiLevelType w:val="hybridMultilevel"/>
    <w:tmpl w:val="7916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12684"/>
    <w:multiLevelType w:val="hybridMultilevel"/>
    <w:tmpl w:val="B2946ED6"/>
    <w:lvl w:ilvl="0" w:tplc="8056D7B8">
      <w:start w:val="1"/>
      <w:numFmt w:val="decimal"/>
      <w:lvlText w:val="%1."/>
      <w:lvlJc w:val="left"/>
      <w:pPr>
        <w:ind w:left="720" w:hanging="360"/>
      </w:pPr>
    </w:lvl>
    <w:lvl w:ilvl="1" w:tplc="61A44EB0">
      <w:start w:val="1"/>
      <w:numFmt w:val="decimal"/>
      <w:lvlText w:val="%2."/>
      <w:lvlJc w:val="left"/>
      <w:pPr>
        <w:ind w:left="1440" w:hanging="1080"/>
      </w:pPr>
    </w:lvl>
    <w:lvl w:ilvl="2" w:tplc="18885830">
      <w:start w:val="1"/>
      <w:numFmt w:val="decimal"/>
      <w:lvlText w:val="%3."/>
      <w:lvlJc w:val="left"/>
      <w:pPr>
        <w:ind w:left="2160" w:hanging="1980"/>
      </w:pPr>
    </w:lvl>
    <w:lvl w:ilvl="3" w:tplc="85D6DF74">
      <w:start w:val="1"/>
      <w:numFmt w:val="decimal"/>
      <w:lvlText w:val="%4."/>
      <w:lvlJc w:val="left"/>
      <w:pPr>
        <w:ind w:left="2880" w:hanging="2520"/>
      </w:pPr>
    </w:lvl>
    <w:lvl w:ilvl="4" w:tplc="13B6A4F8">
      <w:start w:val="1"/>
      <w:numFmt w:val="decimal"/>
      <w:lvlText w:val="%5."/>
      <w:lvlJc w:val="left"/>
      <w:pPr>
        <w:ind w:left="3600" w:hanging="3240"/>
      </w:pPr>
    </w:lvl>
    <w:lvl w:ilvl="5" w:tplc="607ABA82">
      <w:start w:val="1"/>
      <w:numFmt w:val="decimal"/>
      <w:lvlText w:val="%6."/>
      <w:lvlJc w:val="left"/>
      <w:pPr>
        <w:ind w:left="4320" w:hanging="4140"/>
      </w:pPr>
    </w:lvl>
    <w:lvl w:ilvl="6" w:tplc="862A59BE">
      <w:start w:val="1"/>
      <w:numFmt w:val="decimal"/>
      <w:lvlText w:val="%7."/>
      <w:lvlJc w:val="left"/>
      <w:pPr>
        <w:ind w:left="5040" w:hanging="4680"/>
      </w:pPr>
    </w:lvl>
    <w:lvl w:ilvl="7" w:tplc="5BECD1E0">
      <w:start w:val="1"/>
      <w:numFmt w:val="decimal"/>
      <w:lvlText w:val="%8."/>
      <w:lvlJc w:val="left"/>
      <w:pPr>
        <w:ind w:left="5760" w:hanging="5400"/>
      </w:pPr>
    </w:lvl>
    <w:lvl w:ilvl="8" w:tplc="FCEA2104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2C5C7302"/>
    <w:multiLevelType w:val="hybridMultilevel"/>
    <w:tmpl w:val="B8947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726C"/>
    <w:multiLevelType w:val="hybridMultilevel"/>
    <w:tmpl w:val="AF82A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54DC"/>
    <w:multiLevelType w:val="hybridMultilevel"/>
    <w:tmpl w:val="7C36A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32132"/>
    <w:multiLevelType w:val="hybridMultilevel"/>
    <w:tmpl w:val="48AE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57A39"/>
    <w:multiLevelType w:val="hybridMultilevel"/>
    <w:tmpl w:val="80442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A2"/>
    <w:rsid w:val="000A3CA2"/>
    <w:rsid w:val="00D379ED"/>
    <w:rsid w:val="00E0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B980"/>
  <w15:docId w15:val="{0842B4FB-C69B-A447-8C9C-4FD2DF3F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631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7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7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7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25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helpphon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afs.on.ca/" TargetMode="External"/><Relationship Id="rId5" Type="http://schemas.openxmlformats.org/officeDocument/2006/relationships/hyperlink" Target="http://here247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Woodford</dc:creator>
  <cp:lastModifiedBy>Microsoft Office User</cp:lastModifiedBy>
  <cp:revision>2</cp:revision>
  <cp:lastPrinted>2018-12-17T20:58:00Z</cp:lastPrinted>
  <dcterms:created xsi:type="dcterms:W3CDTF">2018-12-17T20:58:00Z</dcterms:created>
  <dcterms:modified xsi:type="dcterms:W3CDTF">2018-12-17T20:58:00Z</dcterms:modified>
</cp:coreProperties>
</file>