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86" w:rsidRDefault="002B1186">
      <w:pPr>
        <w:jc w:val="center"/>
        <w:rPr>
          <w:sz w:val="38"/>
          <w:szCs w:val="3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B02A08">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228600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95F8"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8pt"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" o:allowincell="f" strokecolor="#020000" strokeweight=".96pt">
                <w10:wrap anchorx="margin"/>
              </v:line>
            </w:pict>
          </mc:Fallback>
        </mc:AlternateContent>
      </w:r>
      <w:r>
        <w:rPr>
          <w:b/>
          <w:bCs/>
          <w:sz w:val="36"/>
          <w:szCs w:val="36"/>
        </w:rPr>
        <w:t>GRAND VALLEY AND DISTRICT PUBLIC SCHOOL</w:t>
      </w:r>
    </w:p>
    <w:p w:rsidR="002B1186" w:rsidRDefault="00A122AF">
      <w:pPr>
        <w:jc w:val="center"/>
        <w:rPr>
          <w:rFonts w:ascii="AvantGarde Bk BT" w:hAnsi="AvantGarde Bk BT" w:cs="AvantGarde Bk BT"/>
          <w:b/>
          <w:bCs/>
          <w:sz w:val="24"/>
          <w:szCs w:val="24"/>
        </w:rPr>
      </w:pPr>
      <w:r>
        <w:rPr>
          <w:rFonts w:ascii="AvantGarde Bk BT" w:hAnsi="AvantGarde Bk BT" w:cs="AvantGarde Bk BT"/>
          <w:b/>
          <w:bCs/>
          <w:sz w:val="24"/>
          <w:szCs w:val="24"/>
        </w:rPr>
        <w:t>120 Main</w:t>
      </w:r>
      <w:r w:rsidR="002B1186">
        <w:rPr>
          <w:rFonts w:ascii="AvantGarde Bk BT" w:hAnsi="AvantGarde Bk BT" w:cs="AvantGarde Bk BT"/>
          <w:b/>
          <w:bCs/>
          <w:sz w:val="24"/>
          <w:szCs w:val="24"/>
        </w:rPr>
        <w:t xml:space="preserve"> Street N.  Grand Valley, Ontario   L9W 7N4            </w:t>
      </w:r>
    </w:p>
    <w:p w:rsidR="002B1186" w:rsidRDefault="002B1186">
      <w:pPr>
        <w:jc w:val="center"/>
        <w:rPr>
          <w:rFonts w:ascii="AvantGarde Bk BT" w:hAnsi="AvantGarde Bk BT" w:cs="AvantGarde Bk BT"/>
          <w:b/>
          <w:bCs/>
          <w:sz w:val="18"/>
          <w:szCs w:val="18"/>
        </w:rPr>
      </w:pPr>
      <w:r>
        <w:rPr>
          <w:rFonts w:ascii="AvantGarde Bk BT" w:hAnsi="AvantGarde Bk BT" w:cs="AvantGarde Bk BT"/>
          <w:b/>
          <w:bCs/>
          <w:sz w:val="24"/>
          <w:szCs w:val="24"/>
        </w:rPr>
        <w:t xml:space="preserve">(519) 928-2172    </w:t>
      </w:r>
      <w:proofErr w:type="gramStart"/>
      <w:r>
        <w:rPr>
          <w:rFonts w:ascii="AvantGarde Bk BT" w:hAnsi="AvantGarde Bk BT" w:cs="AvantGarde Bk BT"/>
          <w:b/>
          <w:bCs/>
          <w:sz w:val="24"/>
          <w:szCs w:val="24"/>
        </w:rPr>
        <w:t xml:space="preserve">   (</w:t>
      </w:r>
      <w:proofErr w:type="gramEnd"/>
      <w:r>
        <w:rPr>
          <w:rFonts w:ascii="AvantGarde Bk BT" w:hAnsi="AvantGarde Bk BT" w:cs="AvantGarde Bk BT"/>
          <w:b/>
          <w:bCs/>
          <w:sz w:val="24"/>
          <w:szCs w:val="24"/>
        </w:rPr>
        <w:t xml:space="preserve">519) 928-2666 </w:t>
      </w:r>
      <w:r>
        <w:rPr>
          <w:rFonts w:ascii="AvantGarde Bk BT" w:hAnsi="AvantGarde Bk BT" w:cs="AvantGarde Bk BT"/>
          <w:b/>
          <w:bCs/>
          <w:sz w:val="18"/>
          <w:szCs w:val="18"/>
        </w:rPr>
        <w:t>FAX</w:t>
      </w:r>
    </w:p>
    <w:p w:rsidR="002B1186" w:rsidRDefault="002B1186">
      <w:pPr>
        <w:jc w:val="center"/>
        <w:rPr>
          <w:rFonts w:ascii="AvantGarde Bk BT" w:hAnsi="AvantGarde Bk BT" w:cs="AvantGarde Bk BT"/>
          <w:b/>
          <w:bCs/>
          <w:sz w:val="18"/>
          <w:szCs w:val="18"/>
        </w:rPr>
      </w:pPr>
    </w:p>
    <w:p w:rsidR="006B4A27" w:rsidRDefault="006B4A27" w:rsidP="00D2586E">
      <w:pPr>
        <w:jc w:val="center"/>
        <w:rPr>
          <w:rFonts w:ascii="AvantGarde Bk BT" w:hAnsi="AvantGarde Bk BT" w:cs="AvantGarde Bk BT"/>
          <w:b/>
          <w:bCs/>
          <w:sz w:val="18"/>
          <w:szCs w:val="18"/>
        </w:rPr>
      </w:pPr>
    </w:p>
    <w:p w:rsidR="006B4A27" w:rsidRDefault="006B4A27" w:rsidP="00D2586E">
      <w:pPr>
        <w:jc w:val="center"/>
        <w:rPr>
          <w:rFonts w:ascii="AvantGarde Bk BT" w:hAnsi="AvantGarde Bk BT" w:cs="AvantGarde Bk BT"/>
          <w:b/>
          <w:bCs/>
          <w:sz w:val="18"/>
          <w:szCs w:val="18"/>
        </w:rPr>
      </w:pPr>
    </w:p>
    <w:p w:rsidR="006B4A27" w:rsidRDefault="006B4A27" w:rsidP="00D2586E">
      <w:pPr>
        <w:jc w:val="center"/>
        <w:rPr>
          <w:rFonts w:ascii="AvantGarde Bk BT" w:hAnsi="AvantGarde Bk BT" w:cs="AvantGarde Bk BT"/>
          <w:b/>
          <w:bCs/>
          <w:sz w:val="18"/>
          <w:szCs w:val="18"/>
        </w:rPr>
      </w:pPr>
    </w:p>
    <w:p w:rsidR="002B1186" w:rsidRDefault="00B02A08" w:rsidP="006B4A27">
      <w:pPr>
        <w:rPr>
          <w:rFonts w:ascii="AvantGarde Bk BT" w:hAnsi="AvantGarde Bk BT" w:cs="AvantGarde Bk BT"/>
          <w:b/>
          <w:bCs/>
          <w:sz w:val="18"/>
          <w:szCs w:val="18"/>
        </w:rPr>
      </w:pPr>
      <w:r>
        <w:rPr>
          <w:noProof/>
        </w:rPr>
        <mc:AlternateContent>
          <mc:Choice Requires="wps">
            <w:drawing>
              <wp:anchor distT="0" distB="0" distL="114300" distR="114300" simplePos="0" relativeHeight="251661312" behindDoc="0" locked="0" layoutInCell="0" allowOverlap="1">
                <wp:simplePos x="0" y="0"/>
                <wp:positionH relativeFrom="page">
                  <wp:posOffset>467995</wp:posOffset>
                </wp:positionH>
                <wp:positionV relativeFrom="page">
                  <wp:posOffset>1543050</wp:posOffset>
                </wp:positionV>
                <wp:extent cx="68351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F44F"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121.5pt" to="57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" o:allowincell="f" strokecolor="#020000" strokeweight="6.72pt">
                <v:stroke linestyle="thickThin"/>
                <w10:wrap anchorx="page" anchory="page"/>
              </v:line>
            </w:pict>
          </mc:Fallback>
        </mc:AlternateContent>
      </w:r>
    </w:p>
    <w:p w:rsidR="006206B7" w:rsidRDefault="006206B7" w:rsidP="00D2586E">
      <w:pPr>
        <w:tabs>
          <w:tab w:val="left" w:pos="720"/>
          <w:tab w:val="left" w:pos="1440"/>
          <w:tab w:val="left" w:pos="2160"/>
          <w:tab w:val="left" w:pos="2880"/>
          <w:tab w:val="left" w:pos="3600"/>
          <w:tab w:val="left" w:pos="4320"/>
          <w:tab w:val="left" w:pos="5040"/>
          <w:tab w:val="left" w:pos="5760"/>
        </w:tabs>
        <w:ind w:left="6106" w:hanging="6106"/>
        <w:jc w:val="center"/>
        <w:rPr>
          <w:rFonts w:ascii="AvantGarde Bk BT" w:hAnsi="AvantGarde Bk BT" w:cs="AvantGarde Bk BT"/>
          <w:b/>
          <w:bCs/>
          <w:sz w:val="22"/>
          <w:szCs w:val="22"/>
        </w:rPr>
      </w:pPr>
    </w:p>
    <w:p w:rsidR="002B1186" w:rsidRDefault="002B1186" w:rsidP="00D2586E">
      <w:pPr>
        <w:tabs>
          <w:tab w:val="left" w:pos="720"/>
          <w:tab w:val="left" w:pos="1440"/>
          <w:tab w:val="left" w:pos="2160"/>
          <w:tab w:val="left" w:pos="2880"/>
          <w:tab w:val="left" w:pos="3600"/>
          <w:tab w:val="left" w:pos="4320"/>
          <w:tab w:val="left" w:pos="5040"/>
          <w:tab w:val="left" w:pos="5760"/>
        </w:tabs>
        <w:ind w:left="6106" w:hanging="6106"/>
        <w:jc w:val="center"/>
        <w:rPr>
          <w:rFonts w:ascii="AvantGarde Bk BT" w:hAnsi="AvantGarde Bk BT" w:cs="AvantGarde Bk BT"/>
          <w:b/>
          <w:bCs/>
          <w:sz w:val="22"/>
          <w:szCs w:val="22"/>
        </w:rPr>
      </w:pPr>
    </w:p>
    <w:p w:rsidR="006B4A27" w:rsidRDefault="006B4A27" w:rsidP="006B4A27">
      <w:pPr>
        <w:widowControl/>
        <w:autoSpaceDE/>
        <w:autoSpaceDN/>
        <w:adjustRightInd/>
        <w:rPr>
          <w:rFonts w:ascii="Arial" w:eastAsia="Times New Roman" w:hAnsi="Arial" w:cs="Arial"/>
          <w:color w:val="000000"/>
          <w:sz w:val="22"/>
          <w:szCs w:val="22"/>
        </w:rPr>
      </w:pPr>
      <w:r w:rsidRPr="006B4A27">
        <w:rPr>
          <w:rFonts w:ascii="Arial" w:eastAsia="Times New Roman" w:hAnsi="Arial" w:cs="Arial"/>
          <w:color w:val="000000"/>
          <w:sz w:val="22"/>
          <w:szCs w:val="22"/>
        </w:rPr>
        <w:t xml:space="preserve">Dear </w:t>
      </w:r>
      <w:r w:rsidR="001F3C63">
        <w:rPr>
          <w:rFonts w:ascii="Arial" w:eastAsia="Times New Roman" w:hAnsi="Arial" w:cs="Arial"/>
          <w:color w:val="000000"/>
          <w:sz w:val="22"/>
          <w:szCs w:val="22"/>
        </w:rPr>
        <w:t>P</w:t>
      </w:r>
      <w:r w:rsidRPr="006B4A27">
        <w:rPr>
          <w:rFonts w:ascii="Arial" w:eastAsia="Times New Roman" w:hAnsi="Arial" w:cs="Arial"/>
          <w:color w:val="000000"/>
          <w:sz w:val="22"/>
          <w:szCs w:val="22"/>
        </w:rPr>
        <w:t>arents</w:t>
      </w:r>
      <w:r w:rsidR="001F3C63">
        <w:rPr>
          <w:rFonts w:ascii="Arial" w:eastAsia="Times New Roman" w:hAnsi="Arial" w:cs="Arial"/>
          <w:color w:val="000000"/>
          <w:sz w:val="22"/>
          <w:szCs w:val="22"/>
        </w:rPr>
        <w:t xml:space="preserve"> </w:t>
      </w:r>
      <w:r w:rsidRPr="006B4A27">
        <w:rPr>
          <w:rFonts w:ascii="Arial" w:eastAsia="Times New Roman" w:hAnsi="Arial" w:cs="Arial"/>
          <w:color w:val="000000"/>
          <w:sz w:val="22"/>
          <w:szCs w:val="22"/>
        </w:rPr>
        <w:t>/</w:t>
      </w:r>
      <w:r w:rsidR="001F3C63">
        <w:rPr>
          <w:rFonts w:ascii="Arial" w:eastAsia="Times New Roman" w:hAnsi="Arial" w:cs="Arial"/>
          <w:color w:val="000000"/>
          <w:sz w:val="22"/>
          <w:szCs w:val="22"/>
        </w:rPr>
        <w:t xml:space="preserve"> G</w:t>
      </w:r>
      <w:r w:rsidRPr="006B4A27">
        <w:rPr>
          <w:rFonts w:ascii="Arial" w:eastAsia="Times New Roman" w:hAnsi="Arial" w:cs="Arial"/>
          <w:color w:val="000000"/>
          <w:sz w:val="22"/>
          <w:szCs w:val="22"/>
        </w:rPr>
        <w:t xml:space="preserve">uardians and </w:t>
      </w:r>
      <w:r w:rsidR="001F3C63">
        <w:rPr>
          <w:rFonts w:ascii="Arial" w:eastAsia="Times New Roman" w:hAnsi="Arial" w:cs="Arial"/>
          <w:color w:val="000000"/>
          <w:sz w:val="22"/>
          <w:szCs w:val="22"/>
        </w:rPr>
        <w:t>S</w:t>
      </w:r>
      <w:bookmarkStart w:id="0" w:name="_GoBack"/>
      <w:bookmarkEnd w:id="0"/>
      <w:r w:rsidRPr="006B4A27">
        <w:rPr>
          <w:rFonts w:ascii="Arial" w:eastAsia="Times New Roman" w:hAnsi="Arial" w:cs="Arial"/>
          <w:color w:val="000000"/>
          <w:sz w:val="22"/>
          <w:szCs w:val="22"/>
        </w:rPr>
        <w:t>taff,</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As you may be aware, Public Health has notified us that an individual in our school has tested positive for COVID-19. As a result, Public Health has directed one class to self-isolate as part of its established infection prevention and control measures. </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The letter we shared with all families from Public Health on Sunday, November 29, explains what the health unit and school are doing to prevent further spread of the virus in the school and the community. </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Our building is safe and remains open to staff and students. Custodial staff have done a thorough clearing of the school on Sunday, November 29, as part of our enhanced cleaning protocol. </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We have worked closely with Public Health and continue to take their direction. Where Public Health determined there was a transmission risk to others in the school, they have performed an</w:t>
      </w:r>
      <w:r w:rsidR="001F3C63">
        <w:rPr>
          <w:rFonts w:ascii="Arial" w:eastAsia="Times New Roman" w:hAnsi="Arial" w:cs="Arial"/>
          <w:color w:val="000000"/>
          <w:sz w:val="22"/>
          <w:szCs w:val="22"/>
        </w:rPr>
        <w:t xml:space="preserve"> </w:t>
      </w:r>
      <w:r w:rsidRPr="006B4A27">
        <w:rPr>
          <w:rFonts w:ascii="Arial" w:eastAsia="Times New Roman" w:hAnsi="Arial" w:cs="Arial"/>
          <w:color w:val="000000"/>
          <w:sz w:val="22"/>
          <w:szCs w:val="22"/>
        </w:rPr>
        <w:t>assessment for any contacts. They have now completed this assessment for all known contacts. All students and staff determined to be at high risk of exposure have been directed to isolate and recommended to be tested within their isolation period. </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proofErr w:type="gramStart"/>
      <w:r w:rsidRPr="006B4A27">
        <w:rPr>
          <w:rFonts w:ascii="Arial" w:eastAsia="Times New Roman" w:hAnsi="Arial" w:cs="Arial"/>
          <w:color w:val="000000"/>
          <w:sz w:val="22"/>
          <w:szCs w:val="22"/>
        </w:rPr>
        <w:t>So</w:t>
      </w:r>
      <w:proofErr w:type="gramEnd"/>
      <w:r w:rsidRPr="006B4A27">
        <w:rPr>
          <w:rFonts w:ascii="Arial" w:eastAsia="Times New Roman" w:hAnsi="Arial" w:cs="Arial"/>
          <w:color w:val="000000"/>
          <w:sz w:val="22"/>
          <w:szCs w:val="22"/>
        </w:rPr>
        <w:t xml:space="preserve"> you are aware, the school board is required to post information about positive cases in a school setting on their website. You can find that link here: </w:t>
      </w:r>
    </w:p>
    <w:p w:rsidR="006B4A27" w:rsidRPr="006B4A27" w:rsidRDefault="006B4A27" w:rsidP="006B4A27">
      <w:pPr>
        <w:widowControl/>
        <w:autoSpaceDE/>
        <w:autoSpaceDN/>
        <w:adjustRightInd/>
        <w:rPr>
          <w:rFonts w:eastAsia="Times New Roman"/>
          <w:sz w:val="24"/>
          <w:szCs w:val="24"/>
        </w:rPr>
      </w:pPr>
      <w:hyperlink r:id="rId4" w:history="1">
        <w:r w:rsidRPr="006B4A27">
          <w:rPr>
            <w:rFonts w:ascii="Arial" w:eastAsia="Times New Roman" w:hAnsi="Arial" w:cs="Arial"/>
            <w:color w:val="1155CC"/>
            <w:sz w:val="22"/>
            <w:szCs w:val="22"/>
            <w:u w:val="single"/>
          </w:rPr>
          <w:t>COVID-19 Reporting – Cases in Schools</w:t>
        </w:r>
      </w:hyperlink>
      <w:r w:rsidRPr="006B4A27">
        <w:rPr>
          <w:rFonts w:ascii="Arial" w:eastAsia="Times New Roman" w:hAnsi="Arial" w:cs="Arial"/>
          <w:color w:val="000000"/>
          <w:sz w:val="22"/>
          <w:szCs w:val="22"/>
        </w:rPr>
        <w:t>. The identity of the individual is protected by privacy legislation and will not be shared. </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If you have any questions, please contact Public Health at 519-822-2715 ext. 7006.</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Sincerely,</w:t>
      </w:r>
    </w:p>
    <w:p w:rsidR="006B4A27" w:rsidRPr="006B4A27" w:rsidRDefault="006B4A27" w:rsidP="006B4A27">
      <w:pPr>
        <w:widowControl/>
        <w:autoSpaceDE/>
        <w:autoSpaceDN/>
        <w:adjustRightInd/>
        <w:rPr>
          <w:rFonts w:eastAsia="Times New Roman"/>
          <w:sz w:val="24"/>
          <w:szCs w:val="24"/>
        </w:rPr>
      </w:pP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Karen Sims </w:t>
      </w:r>
    </w:p>
    <w:p w:rsidR="006B4A27" w:rsidRPr="006B4A27" w:rsidRDefault="006B4A27" w:rsidP="006B4A27">
      <w:pPr>
        <w:widowControl/>
        <w:autoSpaceDE/>
        <w:autoSpaceDN/>
        <w:adjustRightInd/>
        <w:rPr>
          <w:rFonts w:eastAsia="Times New Roman"/>
          <w:sz w:val="24"/>
          <w:szCs w:val="24"/>
        </w:rPr>
      </w:pPr>
      <w:r w:rsidRPr="006B4A27">
        <w:rPr>
          <w:rFonts w:ascii="Arial" w:eastAsia="Times New Roman" w:hAnsi="Arial" w:cs="Arial"/>
          <w:color w:val="000000"/>
          <w:sz w:val="22"/>
          <w:szCs w:val="22"/>
        </w:rPr>
        <w:t>(Temporary Principal Designate for Mr. Ardis)</w:t>
      </w:r>
    </w:p>
    <w:p w:rsidR="002B1186" w:rsidRDefault="002B1186">
      <w:pPr>
        <w:rPr>
          <w:rFonts w:ascii="AvantGarde Bk BT" w:hAnsi="AvantGarde Bk BT" w:cs="AvantGarde Bk BT"/>
          <w:b/>
          <w:bCs/>
          <w:sz w:val="22"/>
          <w:szCs w:val="22"/>
        </w:rPr>
      </w:pPr>
    </w:p>
    <w:p w:rsidR="00645CAB" w:rsidRDefault="002B1186" w:rsidP="00645CAB">
      <w:r>
        <w:rPr>
          <w:sz w:val="22"/>
          <w:szCs w:val="22"/>
        </w:rPr>
        <w:tab/>
      </w:r>
    </w:p>
    <w:p w:rsidR="006F353A" w:rsidRDefault="006F353A" w:rsidP="00645CAB">
      <w:pPr>
        <w:rPr>
          <w:sz w:val="28"/>
          <w:szCs w:val="28"/>
        </w:rPr>
      </w:pPr>
    </w:p>
    <w:sectPr w:rsidR="006F353A">
      <w:type w:val="continuous"/>
      <w:pgSz w:w="12240" w:h="15840"/>
      <w:pgMar w:top="1132" w:right="730" w:bottom="306" w:left="73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86"/>
    <w:rsid w:val="000157E8"/>
    <w:rsid w:val="00091BBB"/>
    <w:rsid w:val="001C3D6B"/>
    <w:rsid w:val="001F3C63"/>
    <w:rsid w:val="002B1186"/>
    <w:rsid w:val="002C67EF"/>
    <w:rsid w:val="003E32DF"/>
    <w:rsid w:val="004A3810"/>
    <w:rsid w:val="005E7B3A"/>
    <w:rsid w:val="006206B7"/>
    <w:rsid w:val="00645CAB"/>
    <w:rsid w:val="006B4A27"/>
    <w:rsid w:val="006F353A"/>
    <w:rsid w:val="00803963"/>
    <w:rsid w:val="008A0467"/>
    <w:rsid w:val="008A7F77"/>
    <w:rsid w:val="008D354D"/>
    <w:rsid w:val="008F4820"/>
    <w:rsid w:val="00931FD2"/>
    <w:rsid w:val="009E04C6"/>
    <w:rsid w:val="00A122AF"/>
    <w:rsid w:val="00A52B0C"/>
    <w:rsid w:val="00AE3B24"/>
    <w:rsid w:val="00AE4F8D"/>
    <w:rsid w:val="00B02A08"/>
    <w:rsid w:val="00B341C3"/>
    <w:rsid w:val="00C27C9E"/>
    <w:rsid w:val="00D2586E"/>
    <w:rsid w:val="00DB4645"/>
    <w:rsid w:val="00ED12C3"/>
    <w:rsid w:val="00FA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C4F37AC"/>
  <w14:defaultImageDpi w14:val="0"/>
  <w15:docId w15:val="{5C069C27-AD64-4D68-AA3A-4E4FB9C8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gdsb.ca/community/coronavirus/reopening-schools-plan/covid-19-advisory-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Pink</dc:creator>
  <cp:keywords/>
  <dc:description/>
  <cp:lastModifiedBy>Diane Sevenco</cp:lastModifiedBy>
  <cp:revision>3</cp:revision>
  <cp:lastPrinted>2020-03-12T13:57:00Z</cp:lastPrinted>
  <dcterms:created xsi:type="dcterms:W3CDTF">2020-12-02T16:51:00Z</dcterms:created>
  <dcterms:modified xsi:type="dcterms:W3CDTF">2020-12-02T16:51:00Z</dcterms:modified>
</cp:coreProperties>
</file>