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spacing w:after="240" w:lineRule="auto"/>
        <w:jc w:val="center"/>
        <w:rPr>
          <w:sz w:val="32"/>
          <w:szCs w:val="32"/>
        </w:rPr>
      </w:pPr>
      <w:bookmarkStart w:colFirst="0" w:colLast="0" w:name="_msnf99ppgoky" w:id="0"/>
      <w:bookmarkEnd w:id="0"/>
      <w:r w:rsidDel="00000000" w:rsidR="00000000" w:rsidRPr="00000000">
        <w:rPr>
          <w:sz w:val="32"/>
          <w:szCs w:val="32"/>
          <w:rtl w:val="0"/>
        </w:rPr>
        <w:t xml:space="preserve">JOHN BLACK </w:t>
      </w:r>
      <w:r w:rsidDel="00000000" w:rsidR="00000000" w:rsidRPr="00000000">
        <w:rPr>
          <w:sz w:val="32"/>
          <w:szCs w:val="32"/>
          <w:rtl w:val="0"/>
        </w:rPr>
        <w:t xml:space="preserve">PUBLIC SCHOOL 2021-2022</w:t>
      </w:r>
    </w:p>
    <w:p w:rsidR="00000000" w:rsidDel="00000000" w:rsidP="00000000" w:rsidRDefault="00000000" w:rsidRPr="00000000" w14:paraId="00000002">
      <w:pPr>
        <w:pageBreakBefore w:val="0"/>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CODE OF CONDUCT</w:t>
      </w:r>
    </w:p>
    <w:p w:rsidR="00000000" w:rsidDel="00000000" w:rsidP="00000000" w:rsidRDefault="00000000" w:rsidRPr="00000000" w14:paraId="00000003">
      <w:pPr>
        <w:pageBreakBefore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ageBreakBefore w:val="0"/>
        <w:rPr>
          <w:b w:val="1"/>
          <w:sz w:val="16"/>
          <w:szCs w:val="16"/>
        </w:rPr>
      </w:pPr>
      <w:r w:rsidDel="00000000" w:rsidR="00000000" w:rsidRPr="00000000">
        <w:rPr>
          <w:b w:val="1"/>
          <w:sz w:val="16"/>
          <w:szCs w:val="16"/>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76275" cy="285750"/>
                <wp:effectExtent b="0" l="0" r="0" t="0"/>
                <wp:wrapNone/>
                <wp:docPr id="6" name=""/>
                <a:graphic>
                  <a:graphicData uri="http://schemas.microsoft.com/office/word/2010/wordprocessingShape">
                    <wps:wsp>
                      <wps:cNvSpPr/>
                      <wps:cNvPr id="7" name="Shape 7"/>
                      <wps:spPr>
                        <a:xfrm>
                          <a:off x="5012625" y="3641888"/>
                          <a:ext cx="66675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GOAL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676275" cy="285750"/>
                <wp:effectExtent b="0" l="0" r="0" t="0"/>
                <wp:wrapNone/>
                <wp:docPr id="6"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76275" cy="285750"/>
                        </a:xfrm>
                        <a:prstGeom prst="rect"/>
                        <a:ln/>
                      </pic:spPr>
                    </pic:pic>
                  </a:graphicData>
                </a:graphic>
              </wp:anchor>
            </w:drawing>
          </mc:Fallback>
        </mc:AlternateContent>
      </w:r>
    </w:p>
    <w:p w:rsidR="00000000" w:rsidDel="00000000" w:rsidP="00000000" w:rsidRDefault="00000000" w:rsidRPr="00000000" w14:paraId="00000006">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ageBreakBefore w:val="0"/>
        <w:spacing w:before="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is the policy of the Upper Grand District School Board to maintain a safe and inclusive learning and teaching environment through the adoption of a Code of Conduct which promotes responsibility, respect, civility and academic excellence, and sets clear standards of behaviour for all members of the school community.  The goal is to create a positive school climate where all members of the school community feel safe, included and accepted.</w:t>
      </w:r>
    </w:p>
    <w:p w:rsidR="00000000" w:rsidDel="00000000" w:rsidP="00000000" w:rsidRDefault="00000000" w:rsidRPr="00000000" w14:paraId="00000008">
      <w:pPr>
        <w:pageBreakBefore w:val="0"/>
        <w:spacing w:befor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1407160" cy="285750"/>
                <wp:effectExtent b="0" l="0" r="0" t="0"/>
                <wp:wrapNone/>
                <wp:docPr id="19" name=""/>
                <a:graphic>
                  <a:graphicData uri="http://schemas.microsoft.com/office/word/2010/wordprocessingShape">
                    <wps:wsp>
                      <wps:cNvSpPr/>
                      <wps:cNvPr id="20" name="Shape 20"/>
                      <wps:spPr>
                        <a:xfrm>
                          <a:off x="4647183" y="3641888"/>
                          <a:ext cx="1397635"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INTRODUCTION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1407160" cy="285750"/>
                <wp:effectExtent b="0" l="0" r="0" t="0"/>
                <wp:wrapNone/>
                <wp:docPr id="19"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1407160" cy="285750"/>
                        </a:xfrm>
                        <a:prstGeom prst="rect"/>
                        <a:ln/>
                      </pic:spPr>
                    </pic:pic>
                  </a:graphicData>
                </a:graphic>
              </wp:anchor>
            </w:drawing>
          </mc:Fallback>
        </mc:AlternateContent>
      </w:r>
    </w:p>
    <w:p w:rsidR="00000000" w:rsidDel="00000000" w:rsidP="00000000" w:rsidRDefault="00000000" w:rsidRPr="00000000" w14:paraId="00000009">
      <w:pPr>
        <w:pageBreakBefore w:val="0"/>
        <w:spacing w:before="240" w:line="336" w:lineRule="auto"/>
        <w:rPr>
          <w:rFonts w:ascii="Arial" w:cs="Arial" w:eastAsia="Arial" w:hAnsi="Arial"/>
          <w:b w:val="1"/>
          <w:strike w:val="1"/>
          <w:sz w:val="24"/>
          <w:szCs w:val="24"/>
        </w:rPr>
      </w:pPr>
      <w:r w:rsidDel="00000000" w:rsidR="00000000" w:rsidRPr="00000000">
        <w:rPr>
          <w:rFonts w:ascii="Arial" w:cs="Arial" w:eastAsia="Arial" w:hAnsi="Arial"/>
          <w:sz w:val="24"/>
          <w:szCs w:val="24"/>
          <w:rtl w:val="0"/>
        </w:rPr>
        <w:t xml:space="preserve">Our school Code of Conduct is based upon the provincial Code of Conduct and the Upper Grand District School Board Code of Conduct (Policy 213), which apply to all members of the school community; students, administrators, staff, parents and guardians, community users, visitors, volunteers, etc. while on all school and board property, school buses, at school-authorized events, and off site at school-sponsored activities. </w:t>
      </w:r>
      <w:r w:rsidDel="00000000" w:rsidR="00000000" w:rsidRPr="00000000">
        <w:rPr>
          <w:rtl w:val="0"/>
        </w:rPr>
      </w:r>
    </w:p>
    <w:p w:rsidR="00000000" w:rsidDel="00000000" w:rsidP="00000000" w:rsidRDefault="00000000" w:rsidRPr="00000000" w14:paraId="0000000A">
      <w:pPr>
        <w:pageBreakBefore w:val="0"/>
        <w:spacing w:before="480" w:line="276"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828675" cy="285750"/>
                <wp:effectExtent b="0" l="0" r="0" t="0"/>
                <wp:wrapNone/>
                <wp:docPr id="12" name=""/>
                <a:graphic>
                  <a:graphicData uri="http://schemas.microsoft.com/office/word/2010/wordprocessingShape">
                    <wps:wsp>
                      <wps:cNvSpPr/>
                      <wps:cNvPr id="13" name="Shape 13"/>
                      <wps:spPr>
                        <a:xfrm>
                          <a:off x="4936425" y="3641888"/>
                          <a:ext cx="81915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RIGHTS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828675" cy="285750"/>
                <wp:effectExtent b="0" l="0" r="0" t="0"/>
                <wp:wrapNone/>
                <wp:docPr id="12"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828675" cy="285750"/>
                        </a:xfrm>
                        <a:prstGeom prst="rect"/>
                        <a:ln/>
                      </pic:spPr>
                    </pic:pic>
                  </a:graphicData>
                </a:graphic>
              </wp:anchor>
            </w:drawing>
          </mc:Fallback>
        </mc:AlternateContent>
      </w:r>
    </w:p>
    <w:p w:rsidR="00000000" w:rsidDel="00000000" w:rsidP="00000000" w:rsidRDefault="00000000" w:rsidRPr="00000000" w14:paraId="0000000B">
      <w:pPr>
        <w:pageBreakBefore w:val="0"/>
        <w:spacing w:after="120" w:line="276"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Student rights include:</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treated with dignity and respect</w:t>
      </w:r>
    </w:p>
    <w:p w:rsidR="00000000" w:rsidDel="00000000" w:rsidP="00000000" w:rsidRDefault="00000000" w:rsidRPr="00000000" w14:paraId="0000000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provided with activities that are success oriented and build on individual strengths</w:t>
      </w:r>
    </w:p>
    <w:p w:rsidR="00000000" w:rsidDel="00000000" w:rsidP="00000000" w:rsidRDefault="00000000" w:rsidRPr="00000000" w14:paraId="0000000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0" w:before="0" w:line="312"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receive a quality education</w:t>
      </w:r>
    </w:p>
    <w:p w:rsidR="00000000" w:rsidDel="00000000" w:rsidP="00000000" w:rsidRDefault="00000000" w:rsidRPr="00000000" w14:paraId="0000000F">
      <w:pPr>
        <w:pageBreakBefore w:val="0"/>
        <w:spacing w:after="120" w:before="240" w:line="276"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Parent rights include: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treated with dignity and respect</w:t>
      </w:r>
    </w:p>
    <w:p w:rsidR="00000000" w:rsidDel="00000000" w:rsidP="00000000" w:rsidRDefault="00000000" w:rsidRPr="00000000" w14:paraId="0000001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heard and to have concerns addressed</w:t>
      </w:r>
    </w:p>
    <w:p w:rsidR="00000000" w:rsidDel="00000000" w:rsidP="00000000" w:rsidRDefault="00000000" w:rsidRPr="00000000" w14:paraId="0000001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communicate with the school</w:t>
      </w:r>
    </w:p>
    <w:p w:rsidR="00000000" w:rsidDel="00000000" w:rsidP="00000000" w:rsidRDefault="00000000" w:rsidRPr="00000000" w14:paraId="00000013">
      <w:pPr>
        <w:pageBreakBefore w:val="0"/>
        <w:spacing w:after="120" w:before="240" w:line="276" w:lineRule="auto"/>
        <w:rPr>
          <w:rFonts w:ascii="Arial" w:cs="Arial" w:eastAsia="Arial" w:hAnsi="Arial"/>
          <w:sz w:val="22"/>
          <w:szCs w:val="22"/>
        </w:rPr>
      </w:pPr>
      <w:r w:rsidDel="00000000" w:rsidR="00000000" w:rsidRPr="00000000">
        <w:rPr>
          <w:rFonts w:ascii="Arial" w:cs="Arial" w:eastAsia="Arial" w:hAnsi="Arial"/>
          <w:b w:val="1"/>
          <w:sz w:val="24"/>
          <w:szCs w:val="24"/>
          <w:rtl w:val="0"/>
        </w:rPr>
        <w:t xml:space="preserve">Staff rights include: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treated with dignity and respect</w:t>
      </w:r>
    </w:p>
    <w:p w:rsidR="00000000" w:rsidDel="00000000" w:rsidP="00000000" w:rsidRDefault="00000000" w:rsidRPr="00000000" w14:paraId="0000001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have a safe working environment</w:t>
      </w:r>
    </w:p>
    <w:p w:rsidR="00000000" w:rsidDel="00000000" w:rsidP="00000000" w:rsidRDefault="00000000" w:rsidRPr="00000000" w14:paraId="0000001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expect parents and students to be involved in creating a positive school environment</w:t>
      </w:r>
    </w:p>
    <w:p w:rsidR="00000000" w:rsidDel="00000000" w:rsidP="00000000" w:rsidRDefault="00000000" w:rsidRPr="00000000" w14:paraId="00000017">
      <w:pPr>
        <w:pageBreakBefore w:val="0"/>
        <w:rPr>
          <w:rFonts w:ascii="Arial" w:cs="Arial" w:eastAsia="Arial" w:hAnsi="Arial"/>
          <w:b w:val="1"/>
          <w:sz w:val="32"/>
          <w:szCs w:val="3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2486025" cy="285750"/>
                <wp:effectExtent b="0" l="0" r="0" t="0"/>
                <wp:wrapNone/>
                <wp:docPr id="17" name=""/>
                <a:graphic>
                  <a:graphicData uri="http://schemas.microsoft.com/office/word/2010/wordprocessingShape">
                    <wps:wsp>
                      <wps:cNvSpPr/>
                      <wps:cNvPr id="18" name="Shape 18"/>
                      <wps:spPr>
                        <a:xfrm>
                          <a:off x="4107750" y="3641888"/>
                          <a:ext cx="247650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STANDARDS OF BEHAVIOUR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2486025" cy="285750"/>
                <wp:effectExtent b="0" l="0" r="0" t="0"/>
                <wp:wrapNone/>
                <wp:docPr id="17"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2486025" cy="285750"/>
                        </a:xfrm>
                        <a:prstGeom prst="rect"/>
                        <a:ln/>
                      </pic:spPr>
                    </pic:pic>
                  </a:graphicData>
                </a:graphic>
              </wp:anchor>
            </w:drawing>
          </mc:Fallback>
        </mc:AlternateContent>
      </w:r>
    </w:p>
    <w:p w:rsidR="00000000" w:rsidDel="00000000" w:rsidP="00000000" w:rsidRDefault="00000000" w:rsidRPr="00000000" w14:paraId="00000018">
      <w:pPr>
        <w:pageBreakBefore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b w:val="1"/>
          <w:sz w:val="8"/>
          <w:szCs w:val="8"/>
          <w:u w:val="single"/>
        </w:rPr>
      </w:pPr>
      <w:r w:rsidDel="00000000" w:rsidR="00000000" w:rsidRPr="00000000">
        <w:rPr>
          <w:rtl w:val="0"/>
        </w:rPr>
      </w:r>
    </w:p>
    <w:p w:rsidR="00000000" w:rsidDel="00000000" w:rsidP="00000000" w:rsidRDefault="00000000" w:rsidRPr="00000000" w14:paraId="0000001A">
      <w:pPr>
        <w:pageBreakBefore w:val="0"/>
        <w:spacing w:after="24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 Respect, Civility and Responsible Citizenship</w:t>
      </w:r>
      <w:r w:rsidDel="00000000" w:rsidR="00000000" w:rsidRPr="00000000">
        <w:rPr>
          <w:rtl w:val="0"/>
        </w:rPr>
      </w:r>
    </w:p>
    <w:p w:rsidR="00000000" w:rsidDel="00000000" w:rsidP="00000000" w:rsidRDefault="00000000" w:rsidRPr="00000000" w14:paraId="0000001B">
      <w:pPr>
        <w:pageBreakBefore w:val="0"/>
        <w:spacing w:after="12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members of the school community will:</w:t>
      </w:r>
    </w:p>
    <w:p w:rsidR="00000000" w:rsidDel="00000000" w:rsidP="00000000" w:rsidRDefault="00000000" w:rsidRPr="00000000" w14:paraId="0000001C">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and comply with all applicable federal, provincial and municipal laws</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honesty and integrity</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differences in people, their ideas and their opinions</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treat one another with dignity and respect at all times, and especially where there is disagreement</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and treat others fairly, regardless of age, sex, gender identity, gender expression, sexual orientation, race, colour, place of origin, culture, citizenship, ancestry, origin, religion, creed, family status, marital status, socio-economic status, employment, housing, disability</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the rights of others</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proper care and regard for school property and the property of others</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appropriate measures to help those in need</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1"/>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seek school staff assistance, if necessary, to resolve conflict peacefully</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all members of the school community, especially persons who are in a position of authority</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respect the needs of others to work in an environment that is conducive to learning and teaching</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swear at a teacher or at another person in a position of authority</w:t>
        <w:tab/>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360" w:line="432"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 SAFETY</w:t>
      </w:r>
      <w:r w:rsidDel="00000000" w:rsidR="00000000" w:rsidRPr="00000000">
        <w:rPr>
          <w:rtl w:val="0"/>
        </w:rPr>
      </w:r>
    </w:p>
    <w:p w:rsidR="00000000" w:rsidDel="00000000" w:rsidP="00000000" w:rsidRDefault="00000000" w:rsidRPr="00000000" w14:paraId="0000002A">
      <w:pPr>
        <w:pageBreakBefore w:val="0"/>
        <w:spacing w:line="432"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members of the school community will not:</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432"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in bullying behaviours, including cyber bullying</w:t>
      </w:r>
    </w:p>
    <w:p w:rsidR="00000000" w:rsidDel="00000000" w:rsidP="00000000" w:rsidRDefault="00000000" w:rsidRPr="00000000" w14:paraId="0000002C">
      <w:pPr>
        <w:pageBreakBefore w:val="0"/>
        <w:spacing w:line="432"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Definition of bullying:</w:t>
      </w:r>
    </w:p>
    <w:p w:rsidR="00000000" w:rsidDel="00000000" w:rsidP="00000000" w:rsidRDefault="00000000" w:rsidRPr="00000000" w14:paraId="0000002D">
      <w:pPr>
        <w:pageBreakBefore w:val="0"/>
        <w:spacing w:line="432" w:lineRule="auto"/>
        <w:rPr>
          <w:rFonts w:ascii="Arial" w:cs="Arial" w:eastAsia="Arial" w:hAnsi="Arial"/>
          <w:i w:val="1"/>
          <w:color w:val="000000"/>
          <w:sz w:val="24"/>
          <w:szCs w:val="24"/>
        </w:rPr>
      </w:pPr>
      <w:r w:rsidDel="00000000" w:rsidR="00000000" w:rsidRPr="00000000">
        <w:rPr>
          <w:rFonts w:ascii="Arial" w:cs="Arial" w:eastAsia="Arial" w:hAnsi="Arial"/>
          <w:i w:val="1"/>
          <w:sz w:val="24"/>
          <w:szCs w:val="24"/>
          <w:rtl w:val="0"/>
        </w:rPr>
        <w:t xml:space="preserve">As defined in section 1 of the </w:t>
      </w:r>
      <w:hyperlink r:id="rId10">
        <w:r w:rsidDel="00000000" w:rsidR="00000000" w:rsidRPr="00000000">
          <w:rPr>
            <w:rFonts w:ascii="Arial" w:cs="Arial" w:eastAsia="Arial" w:hAnsi="Arial"/>
            <w:i w:val="1"/>
            <w:color w:val="0000ff"/>
            <w:sz w:val="24"/>
            <w:szCs w:val="24"/>
            <w:u w:val="single"/>
            <w:rtl w:val="0"/>
          </w:rPr>
          <w:t xml:space="preserve">Education Act</w:t>
        </w:r>
      </w:hyperlink>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i w:val="1"/>
          <w:color w:val="000000"/>
          <w:sz w:val="24"/>
          <w:szCs w:val="24"/>
          <w:rtl w:val="0"/>
        </w:rPr>
        <w:t xml:space="preserve">bullying means aggressive and typically repeated behaviour by a pupil where,</w:t>
      </w:r>
    </w:p>
    <w:p w:rsidR="00000000" w:rsidDel="00000000" w:rsidP="00000000" w:rsidRDefault="00000000" w:rsidRPr="00000000" w14:paraId="0000002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432" w:lineRule="auto"/>
        <w:ind w:left="1080" w:right="0" w:hanging="360"/>
        <w:jc w:val="left"/>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behaviour is intended by the pupil to have the effect of, or the pupil ought to know that the behaviour would be likely to have the effect of, </w:t>
      </w:r>
      <w:r w:rsidDel="00000000" w:rsidR="00000000" w:rsidRPr="00000000">
        <w:rPr>
          <w:rtl w:val="0"/>
        </w:rPr>
      </w:r>
    </w:p>
    <w:p w:rsidR="00000000" w:rsidDel="00000000" w:rsidP="00000000" w:rsidRDefault="00000000" w:rsidRPr="00000000" w14:paraId="0000002F">
      <w:pPr>
        <w:pageBreakBefore w:val="0"/>
        <w:numPr>
          <w:ilvl w:val="0"/>
          <w:numId w:val="4"/>
        </w:numPr>
        <w:spacing w:line="432" w:lineRule="auto"/>
        <w:ind w:left="2160" w:hanging="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causing harm, fear or distress to another individual, including physical, psychological, social or academic harm, harm to the individual’s reputation or harm to the individual’s property, or </w:t>
      </w:r>
      <w:r w:rsidDel="00000000" w:rsidR="00000000" w:rsidRPr="00000000">
        <w:rPr>
          <w:rtl w:val="0"/>
        </w:rPr>
      </w:r>
    </w:p>
    <w:p w:rsidR="00000000" w:rsidDel="00000000" w:rsidP="00000000" w:rsidRDefault="00000000" w:rsidRPr="00000000" w14:paraId="00000030">
      <w:pPr>
        <w:pageBreakBefore w:val="0"/>
        <w:numPr>
          <w:ilvl w:val="0"/>
          <w:numId w:val="4"/>
        </w:numPr>
        <w:spacing w:line="432" w:lineRule="auto"/>
        <w:ind w:left="2160" w:hanging="720"/>
        <w:rPr>
          <w:rFonts w:ascii="Arial" w:cs="Arial" w:eastAsia="Arial" w:hAnsi="Arial"/>
          <w:sz w:val="24"/>
          <w:szCs w:val="24"/>
        </w:rPr>
      </w:pPr>
      <w:r w:rsidDel="00000000" w:rsidR="00000000" w:rsidRPr="00000000">
        <w:rPr>
          <w:rFonts w:ascii="Arial" w:cs="Arial" w:eastAsia="Arial" w:hAnsi="Arial"/>
          <w:i w:val="1"/>
          <w:sz w:val="24"/>
          <w:szCs w:val="24"/>
          <w:rtl w:val="0"/>
        </w:rPr>
        <w:t xml:space="preserve">creating a negative environment at a school for another individual, and</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432" w:lineRule="auto"/>
        <w:ind w:left="1080" w:right="0" w:hanging="360"/>
        <w:jc w:val="left"/>
        <w:rPr>
          <w:rFonts w:ascii="Arial" w:cs="Arial" w:eastAsia="Arial" w:hAnsi="Arial"/>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behaviour occurs in a context where there is a real or perceived power imbalance between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w:t>
      </w:r>
      <w:r w:rsidDel="00000000" w:rsidR="00000000" w:rsidRPr="00000000">
        <w:rPr>
          <w:rtl w:val="0"/>
        </w:rPr>
      </w:r>
    </w:p>
    <w:p w:rsidR="00000000" w:rsidDel="00000000" w:rsidP="00000000" w:rsidRDefault="00000000" w:rsidRPr="00000000" w14:paraId="00000032">
      <w:pPr>
        <w:pageBreakBefore w:val="0"/>
        <w:spacing w:line="432" w:lineRule="auto"/>
        <w:ind w:left="1080" w:hanging="360"/>
        <w:rPr>
          <w:rFonts w:ascii="Arial" w:cs="Arial" w:eastAsia="Arial" w:hAnsi="Arial"/>
          <w:i w:val="1"/>
          <w:color w:val="000000"/>
          <w:sz w:val="24"/>
          <w:szCs w:val="24"/>
        </w:rPr>
      </w:pPr>
      <w:r w:rsidDel="00000000" w:rsidR="00000000" w:rsidRPr="00000000">
        <w:rPr>
          <w:rFonts w:ascii="Arial" w:cs="Arial" w:eastAsia="Arial" w:hAnsi="Arial"/>
          <w:i w:val="1"/>
          <w:sz w:val="24"/>
          <w:szCs w:val="24"/>
          <w:rtl w:val="0"/>
        </w:rPr>
        <w:t xml:space="preserve">c)</w:t>
      </w:r>
      <w:r w:rsidDel="00000000" w:rsidR="00000000" w:rsidRPr="00000000">
        <w:rPr>
          <w:rFonts w:ascii="Arial" w:cs="Arial" w:eastAsia="Arial" w:hAnsi="Arial"/>
          <w:b w:val="1"/>
          <w:i w:val="1"/>
          <w:sz w:val="24"/>
          <w:szCs w:val="24"/>
          <w:rtl w:val="0"/>
        </w:rPr>
        <w:tab/>
      </w:r>
      <w:r w:rsidDel="00000000" w:rsidR="00000000" w:rsidRPr="00000000">
        <w:rPr>
          <w:rFonts w:ascii="Arial" w:cs="Arial" w:eastAsia="Arial" w:hAnsi="Arial"/>
          <w:i w:val="1"/>
          <w:sz w:val="24"/>
          <w:szCs w:val="24"/>
          <w:rtl w:val="0"/>
        </w:rPr>
        <w:t xml:space="preserve">Cyber-bullying as defined in section 1 of the </w:t>
      </w:r>
      <w:hyperlink r:id="rId11">
        <w:r w:rsidDel="00000000" w:rsidR="00000000" w:rsidRPr="00000000">
          <w:rPr>
            <w:rFonts w:ascii="Arial" w:cs="Arial" w:eastAsia="Arial" w:hAnsi="Arial"/>
            <w:i w:val="1"/>
            <w:color w:val="0000ff"/>
            <w:sz w:val="24"/>
            <w:szCs w:val="24"/>
            <w:u w:val="single"/>
            <w:rtl w:val="0"/>
          </w:rPr>
          <w:t xml:space="preserve">Education Act</w:t>
        </w:r>
      </w:hyperlink>
      <w:r w:rsidDel="00000000" w:rsidR="00000000" w:rsidRPr="00000000">
        <w:rPr>
          <w:rFonts w:ascii="Arial" w:cs="Arial" w:eastAsia="Arial" w:hAnsi="Arial"/>
          <w:i w:val="1"/>
          <w:sz w:val="24"/>
          <w:szCs w:val="24"/>
          <w:rtl w:val="0"/>
        </w:rPr>
        <w:t xml:space="preserve">,</w:t>
      </w:r>
      <w:r w:rsidDel="00000000" w:rsidR="00000000" w:rsidRPr="00000000">
        <w:rPr>
          <w:rFonts w:ascii="Arial" w:cs="Arial" w:eastAsia="Arial" w:hAnsi="Arial"/>
          <w:i w:val="1"/>
          <w:color w:val="ff0000"/>
          <w:sz w:val="24"/>
          <w:szCs w:val="24"/>
          <w:rtl w:val="0"/>
        </w:rPr>
        <w:t xml:space="preserve"> </w:t>
      </w:r>
      <w:r w:rsidDel="00000000" w:rsidR="00000000" w:rsidRPr="00000000">
        <w:rPr>
          <w:rFonts w:ascii="Arial" w:cs="Arial" w:eastAsia="Arial" w:hAnsi="Arial"/>
          <w:i w:val="1"/>
          <w:color w:val="000000"/>
          <w:sz w:val="24"/>
          <w:szCs w:val="24"/>
          <w:rtl w:val="0"/>
        </w:rPr>
        <w:t xml:space="preserve">is bullying by electronic means including,</w:t>
      </w:r>
    </w:p>
    <w:p w:rsidR="00000000" w:rsidDel="00000000" w:rsidP="00000000" w:rsidRDefault="00000000" w:rsidRPr="00000000" w14:paraId="00000033">
      <w:pPr>
        <w:pageBreakBefore w:val="0"/>
        <w:spacing w:line="432" w:lineRule="auto"/>
        <w:ind w:left="144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a)</w:t>
        <w:tab/>
        <w:t xml:space="preserve">creating a webpage or a blog in which the creator assumes the identity of another person</w:t>
      </w:r>
    </w:p>
    <w:p w:rsidR="00000000" w:rsidDel="00000000" w:rsidP="00000000" w:rsidRDefault="00000000" w:rsidRPr="00000000" w14:paraId="00000034">
      <w:pPr>
        <w:pageBreakBefore w:val="0"/>
        <w:spacing w:line="432" w:lineRule="auto"/>
        <w:ind w:left="144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b)</w:t>
        <w:tab/>
        <w:t xml:space="preserve">impersonating another person as the author of content or messages posted on the internet; and</w:t>
      </w:r>
    </w:p>
    <w:p w:rsidR="00000000" w:rsidDel="00000000" w:rsidP="00000000" w:rsidRDefault="00000000" w:rsidRPr="00000000" w14:paraId="00000035">
      <w:pPr>
        <w:pageBreakBefore w:val="0"/>
        <w:spacing w:line="432" w:lineRule="auto"/>
        <w:ind w:left="1440" w:hanging="36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c)</w:t>
        <w:tab/>
        <w:t xml:space="preserve">communicating material electronically to more than one individual or posting material on a website that may be accessed by one or more individuals</w:t>
      </w:r>
    </w:p>
    <w:p w:rsidR="00000000" w:rsidDel="00000000" w:rsidP="00000000" w:rsidRDefault="00000000" w:rsidRPr="00000000" w14:paraId="0000003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 sexual assault</w:t>
      </w:r>
    </w:p>
    <w:p w:rsidR="00000000" w:rsidDel="00000000" w:rsidP="00000000" w:rsidRDefault="00000000" w:rsidRPr="00000000" w14:paraId="0000003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traffic in weapons or illegal drugs</w:t>
      </w:r>
    </w:p>
    <w:p w:rsidR="00000000" w:rsidDel="00000000" w:rsidP="00000000" w:rsidRDefault="00000000" w:rsidRPr="00000000" w14:paraId="0000003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alcohol or cannabis to a minor</w:t>
      </w:r>
    </w:p>
    <w:p w:rsidR="00000000" w:rsidDel="00000000" w:rsidP="00000000" w:rsidRDefault="00000000" w:rsidRPr="00000000" w14:paraId="0000003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 robbery</w:t>
      </w:r>
    </w:p>
    <w:p w:rsidR="00000000" w:rsidDel="00000000" w:rsidP="00000000" w:rsidRDefault="00000000" w:rsidRPr="00000000" w14:paraId="0000003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in possession of any weapon, including firearms</w:t>
      </w:r>
    </w:p>
    <w:p w:rsidR="00000000" w:rsidDel="00000000" w:rsidP="00000000" w:rsidRDefault="00000000" w:rsidRPr="00000000" w14:paraId="0000003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any object to threaten or intimidate another person</w:t>
      </w:r>
    </w:p>
    <w:p w:rsidR="00000000" w:rsidDel="00000000" w:rsidP="00000000" w:rsidRDefault="00000000" w:rsidRPr="00000000" w14:paraId="0000003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cause injury to any person with an object</w:t>
      </w:r>
    </w:p>
    <w:p w:rsidR="00000000" w:rsidDel="00000000" w:rsidP="00000000" w:rsidRDefault="00000000" w:rsidRPr="00000000" w14:paraId="0000003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in possession of, or be under the influence of, alcohol, illegal drugs, or cannabis (unless the individual has been authorized to use cannabis for medical purposes)</w:t>
      </w:r>
    </w:p>
    <w:p w:rsidR="00000000" w:rsidDel="00000000" w:rsidP="00000000" w:rsidRDefault="00000000" w:rsidRPr="00000000" w14:paraId="0000003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others with alcohol, illegal drugs, or cannabis (unless the recipient is an individual who has been authorized to use cannabis for medical purposes)</w:t>
      </w:r>
    </w:p>
    <w:p w:rsidR="00000000" w:rsidDel="00000000" w:rsidP="00000000" w:rsidRDefault="00000000" w:rsidRPr="00000000" w14:paraId="0000003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inflict, or encourage others to inflict, bodily harm on another person</w:t>
      </w:r>
    </w:p>
    <w:p w:rsidR="00000000" w:rsidDel="00000000" w:rsidP="00000000" w:rsidRDefault="00000000" w:rsidRPr="00000000" w14:paraId="0000004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engage in hate propaganda and other forms of behaviour motivated by bias, prejudice or hate</w:t>
      </w:r>
    </w:p>
    <w:p w:rsidR="00000000" w:rsidDel="00000000" w:rsidP="00000000" w:rsidRDefault="00000000" w:rsidRPr="00000000" w14:paraId="0000004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 an act of vandalism that causes extensive damage to school property or to property located on the premises of a school</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right="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432" w:lineRule="auto"/>
        <w:ind w:left="720" w:right="0" w:hanging="720"/>
        <w:jc w:val="left"/>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3325213" cy="285750"/>
                <wp:effectExtent b="0" l="0" r="0" t="0"/>
                <wp:wrapNone/>
                <wp:docPr id="2" name=""/>
                <a:graphic>
                  <a:graphicData uri="http://schemas.microsoft.com/office/word/2010/wordprocessingShape">
                    <wps:wsp>
                      <wps:cNvSpPr/>
                      <wps:cNvPr id="3" name="Shape 3"/>
                      <wps:spPr>
                        <a:xfrm>
                          <a:off x="3688156" y="3641888"/>
                          <a:ext cx="3315688"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STUDENT ROLES and RESPONSIBILITIES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3325213" cy="28575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325213" cy="285750"/>
                        </a:xfrm>
                        <a:prstGeom prst="rect"/>
                        <a:ln/>
                      </pic:spPr>
                    </pic:pic>
                  </a:graphicData>
                </a:graphic>
              </wp:anchor>
            </w:drawing>
          </mc:Fallback>
        </mc:AlternateConten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432" w:lineRule="auto"/>
        <w:ind w:left="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3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are to be treated with respect and dignity.  In return, they must demonstrate respect for themselves, for others, and for the responsibilities of citizenship through acceptable behaviour and adherence to the board and school codes of conduct.</w:t>
      </w:r>
    </w:p>
    <w:p w:rsidR="00000000" w:rsidDel="00000000" w:rsidP="00000000" w:rsidRDefault="00000000" w:rsidRPr="00000000" w14:paraId="0000004C">
      <w:pPr>
        <w:pageBreakBefore w:val="0"/>
        <w:spacing w:after="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All students will:</w:t>
      </w:r>
    </w:p>
    <w:p w:rsidR="00000000" w:rsidDel="00000000" w:rsidP="00000000" w:rsidRDefault="00000000" w:rsidRPr="00000000" w14:paraId="0000004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335"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to school prepared, on time and ready to learn</w:t>
      </w:r>
    </w:p>
    <w:p w:rsidR="00000000" w:rsidDel="00000000" w:rsidP="00000000" w:rsidRDefault="00000000" w:rsidRPr="00000000" w14:paraId="0000004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335"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show respect for themselves, and for others, and for those in positions of authority</w:t>
      </w:r>
    </w:p>
    <w:p w:rsidR="00000000" w:rsidDel="00000000" w:rsidP="00000000" w:rsidRDefault="00000000" w:rsidRPr="00000000" w14:paraId="0000004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refrain from bringing anything to school that may compromise the safety of others </w:t>
      </w:r>
    </w:p>
    <w:p w:rsidR="00000000" w:rsidDel="00000000" w:rsidP="00000000" w:rsidRDefault="00000000" w:rsidRPr="00000000" w14:paraId="0000005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pos="720"/>
        </w:tabs>
        <w:spacing w:after="0" w:before="0" w:line="33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the established rules and accept responsibility for their own actions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336"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pageBreakBefore w:val="0"/>
        <w:spacing w:line="432"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3121025" cy="285750"/>
                <wp:effectExtent b="0" l="0" r="0" t="0"/>
                <wp:wrapNone/>
                <wp:docPr id="11" name=""/>
                <a:graphic>
                  <a:graphicData uri="http://schemas.microsoft.com/office/word/2010/wordprocessingShape">
                    <wps:wsp>
                      <wps:cNvSpPr/>
                      <wps:cNvPr id="12" name="Shape 12"/>
                      <wps:spPr>
                        <a:xfrm>
                          <a:off x="3790250" y="3641888"/>
                          <a:ext cx="311150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STAFF ROLES and RESPONSIBILITIES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3121025" cy="285750"/>
                <wp:effectExtent b="0" l="0" r="0" t="0"/>
                <wp:wrapNone/>
                <wp:docPr id="1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3121025" cy="285750"/>
                        </a:xfrm>
                        <a:prstGeom prst="rect"/>
                        <a:ln/>
                      </pic:spPr>
                    </pic:pic>
                  </a:graphicData>
                </a:graphic>
              </wp:anchor>
            </w:drawing>
          </mc:Fallback>
        </mc:AlternateContent>
      </w:r>
    </w:p>
    <w:p w:rsidR="00000000" w:rsidDel="00000000" w:rsidP="00000000" w:rsidRDefault="00000000" w:rsidRPr="00000000" w14:paraId="00000053">
      <w:pPr>
        <w:pageBreakBefore w:val="0"/>
        <w:spacing w:before="24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Principal</w:t>
      </w:r>
    </w:p>
    <w:p w:rsidR="00000000" w:rsidDel="00000000" w:rsidP="00000000" w:rsidRDefault="00000000" w:rsidRPr="00000000" w14:paraId="00000054">
      <w:pPr>
        <w:pageBreakBefore w:val="0"/>
        <w:spacing w:after="120" w:before="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Under the direction of the school board, principals take a leadership role in the daily operation of a school.  They provide this leadership by:</w:t>
      </w:r>
    </w:p>
    <w:p w:rsidR="00000000" w:rsidDel="00000000" w:rsidP="00000000" w:rsidRDefault="00000000" w:rsidRPr="00000000" w14:paraId="00000055">
      <w:pPr>
        <w:pageBreakBefore w:val="0"/>
        <w:spacing w:line="240" w:lineRule="auto"/>
        <w:rPr>
          <w:sz w:val="24"/>
          <w:szCs w:val="24"/>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demonstrating care for the school community and a commitment to student achievement and well-being in a safe, inclusive, and accepting learning environment</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holding everyone under their authority accountable for their own behaviour and actions</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empowering students to be positive leaders in their school and community</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communicating regularly and meaningfully with all members of the school’s community</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 school Code of Conduct, based on the provincial Code of Conduct and board’s Code of Conduct, is developed and communicated annually to the school community</w:t>
      </w:r>
    </w:p>
    <w:p w:rsidR="00000000" w:rsidDel="00000000" w:rsidP="00000000" w:rsidRDefault="00000000" w:rsidRPr="00000000" w14:paraId="0000005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school Code of Conduct at least once every three years, and seek input from school councils, staff, students, parents and guardians, and the school community on the review</w:t>
      </w:r>
    </w:p>
    <w:p w:rsidR="00000000" w:rsidDel="00000000" w:rsidP="00000000" w:rsidRDefault="00000000" w:rsidRPr="00000000" w14:paraId="0000005C">
      <w:pPr>
        <w:pageBreakBefore w:val="0"/>
        <w:spacing w:after="120" w:before="240" w:line="276" w:lineRule="auto"/>
        <w:ind w:left="720" w:hanging="72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Teachers and School Staff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0" w:line="336" w:lineRule="auto"/>
        <w:ind w:left="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the leadership of their principal, teachers and other school staff maintain a positive learning environment and are expected to hold everyone to the highest standard of respectful and responsible behaviour.  As role models, teachers and other school staff uphold these high standards when they:</w:t>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students work to fulfill their potential, and develop their sense of self-worth</w:t>
      </w:r>
    </w:p>
    <w:p w:rsidR="00000000" w:rsidDel="00000000" w:rsidP="00000000" w:rsidRDefault="00000000" w:rsidRPr="00000000" w14:paraId="000000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empower students to be positive leaders in their classroom, school and community</w:t>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regularly and meaningfully with parents and guardians</w:t>
      </w:r>
    </w:p>
    <w:p w:rsidR="00000000" w:rsidDel="00000000" w:rsidP="00000000" w:rsidRDefault="00000000" w:rsidRPr="00000000" w14:paraId="0000006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consistent and fair standards of behaviour for all students</w:t>
      </w:r>
    </w:p>
    <w:p w:rsidR="00000000" w:rsidDel="00000000" w:rsidP="00000000" w:rsidRDefault="00000000" w:rsidRPr="00000000" w14:paraId="0000006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respect for one another, all students, parents, volunteers, and other members of the school community</w:t>
      </w:r>
    </w:p>
    <w:p w:rsidR="00000000" w:rsidDel="00000000" w:rsidP="00000000" w:rsidRDefault="00000000" w:rsidRPr="00000000" w14:paraId="0000006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prepare students for the full responsibilities of citizenship</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336"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3384903" cy="285750"/>
                <wp:effectExtent b="0" l="0" r="0" t="0"/>
                <wp:wrapNone/>
                <wp:docPr id="16" name=""/>
                <a:graphic>
                  <a:graphicData uri="http://schemas.microsoft.com/office/word/2010/wordprocessingShape">
                    <wps:wsp>
                      <wps:cNvSpPr/>
                      <wps:cNvPr id="17" name="Shape 17"/>
                      <wps:spPr>
                        <a:xfrm>
                          <a:off x="3658311" y="3641888"/>
                          <a:ext cx="3375378"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PARENTAL ROLES and RESPONSIBILITIES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3384903" cy="285750"/>
                <wp:effectExtent b="0" l="0" r="0" t="0"/>
                <wp:wrapNone/>
                <wp:docPr id="16"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3384903" cy="285750"/>
                        </a:xfrm>
                        <a:prstGeom prst="rect"/>
                        <a:ln/>
                      </pic:spPr>
                    </pic:pic>
                  </a:graphicData>
                </a:graphic>
              </wp:anchor>
            </w:drawing>
          </mc:Fallback>
        </mc:AlternateContent>
      </w:r>
    </w:p>
    <w:p w:rsidR="00000000" w:rsidDel="00000000" w:rsidP="00000000" w:rsidRDefault="00000000" w:rsidRPr="00000000" w14:paraId="00000065">
      <w:pPr>
        <w:pageBreakBefore w:val="0"/>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pageBreakBefore w:val="0"/>
        <w:spacing w:line="335" w:lineRule="auto"/>
        <w:rPr>
          <w:rFonts w:ascii="Arial" w:cs="Arial" w:eastAsia="Arial" w:hAnsi="Arial"/>
          <w:b w:val="1"/>
          <w:sz w:val="8"/>
          <w:szCs w:val="8"/>
        </w:rPr>
      </w:pPr>
      <w:r w:rsidDel="00000000" w:rsidR="00000000" w:rsidRPr="00000000">
        <w:rPr>
          <w:rtl w:val="0"/>
        </w:rPr>
      </w:r>
    </w:p>
    <w:p w:rsidR="00000000" w:rsidDel="00000000" w:rsidP="00000000" w:rsidRDefault="00000000" w:rsidRPr="00000000" w14:paraId="00000067">
      <w:pPr>
        <w:pageBreakBefore w:val="0"/>
        <w:spacing w:after="240" w:line="336"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Parents play an important role in the education of their children and can support the efforts of school staff in maintaining a safe, inclusive, accepting, and respectful learning environment for all students.  Parents fulfill their role when they:</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demonstrate respect for all members of the school community</w:t>
      </w:r>
    </w:p>
    <w:p w:rsidR="00000000" w:rsidDel="00000000" w:rsidP="00000000" w:rsidRDefault="00000000" w:rsidRPr="00000000" w14:paraId="0000006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efforts of school staff in maintaining a safe and respectful learning environment</w:t>
      </w:r>
    </w:p>
    <w:p w:rsidR="00000000" w:rsidDel="00000000" w:rsidP="00000000" w:rsidRDefault="00000000" w:rsidRPr="00000000" w14:paraId="0000006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engaged in their child’s schoolwork and progress</w:t>
      </w:r>
    </w:p>
    <w:p w:rsidR="00000000" w:rsidDel="00000000" w:rsidP="00000000" w:rsidRDefault="00000000" w:rsidRPr="00000000" w14:paraId="0000006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regularly with their child’s school</w:t>
      </w:r>
    </w:p>
    <w:p w:rsidR="00000000" w:rsidDel="00000000" w:rsidP="00000000" w:rsidRDefault="00000000" w:rsidRPr="00000000" w14:paraId="0000006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their child be appropriately dressed and prepared for school </w:t>
      </w:r>
    </w:p>
    <w:p w:rsidR="00000000" w:rsidDel="00000000" w:rsidP="00000000" w:rsidRDefault="00000000" w:rsidRPr="00000000" w14:paraId="0000006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their child attends school regularly and on time</w:t>
      </w:r>
    </w:p>
    <w:p w:rsidR="00000000" w:rsidDel="00000000" w:rsidP="00000000" w:rsidRDefault="00000000" w:rsidRPr="00000000" w14:paraId="0000006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report to the school their child’s absence or late arrival</w:t>
      </w:r>
    </w:p>
    <w:p w:rsidR="00000000" w:rsidDel="00000000" w:rsidP="00000000" w:rsidRDefault="00000000" w:rsidRPr="00000000" w14:paraId="0000006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become familiar with the provincial Code of Conduct, the board’s Code of Conduct, and the school’s Code of Conduct </w:t>
      </w:r>
    </w:p>
    <w:p w:rsidR="00000000" w:rsidDel="00000000" w:rsidP="00000000" w:rsidRDefault="00000000" w:rsidRPr="00000000" w14:paraId="0000007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0" w:afterAutospacing="0" w:before="0" w:line="276" w:lineRule="auto"/>
        <w:ind w:left="360" w:right="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and assist their child in following the board and school codes of conduct</w:t>
      </w:r>
    </w:p>
    <w:p w:rsidR="00000000" w:rsidDel="00000000" w:rsidP="00000000" w:rsidRDefault="00000000" w:rsidRPr="00000000" w14:paraId="0000007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assist school staff in dealing with disciplinary issues involving their child</w:t>
      </w:r>
    </w:p>
    <w:p w:rsidR="00000000" w:rsidDel="00000000" w:rsidP="00000000" w:rsidRDefault="00000000" w:rsidRPr="00000000" w14:paraId="00000072">
      <w:pPr>
        <w:pageBreakBefore w:val="0"/>
        <w:spacing w:before="360" w:line="336"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3848100" cy="323850"/>
                <wp:effectExtent b="0" l="0" r="0" t="0"/>
                <wp:wrapNone/>
                <wp:docPr id="7" name=""/>
                <a:graphic>
                  <a:graphicData uri="http://schemas.microsoft.com/office/word/2010/wordprocessingShape">
                    <wps:wsp>
                      <wps:cNvSpPr/>
                      <wps:cNvPr id="8" name="Shape 8"/>
                      <wps:spPr>
                        <a:xfrm>
                          <a:off x="3426713" y="3622838"/>
                          <a:ext cx="3838575" cy="3143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SPECIFIC EXPECTATIONS/RULES FOR SCHOOL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3848100" cy="323850"/>
                <wp:effectExtent b="0" l="0" r="0" t="0"/>
                <wp:wrapNone/>
                <wp:docPr id="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3848100" cy="323850"/>
                        </a:xfrm>
                        <a:prstGeom prst="rect"/>
                        <a:ln/>
                      </pic:spPr>
                    </pic:pic>
                  </a:graphicData>
                </a:graphic>
              </wp:anchor>
            </w:drawing>
          </mc:Fallback>
        </mc:AlternateContent>
      </w:r>
    </w:p>
    <w:p w:rsidR="00000000" w:rsidDel="00000000" w:rsidP="00000000" w:rsidRDefault="00000000" w:rsidRPr="00000000" w14:paraId="00000073">
      <w:pPr>
        <w:pageBreakBefore w:val="0"/>
        <w:spacing w:line="335"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pageBreakBefore w:val="0"/>
        <w:spacing w:line="33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John Black Public School students and staff are expected to be positive, kind, caring role models and leaders.  They will show respect at all times, engage collaboratively and take responsibility for their actions.</w:t>
      </w:r>
    </w:p>
    <w:p w:rsidR="00000000" w:rsidDel="00000000" w:rsidP="00000000" w:rsidRDefault="00000000" w:rsidRPr="00000000" w14:paraId="00000075">
      <w:pPr>
        <w:pageBreakBefore w:val="0"/>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pageBreakBefore w:val="0"/>
        <w:spacing w:line="33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Entering</w:t>
      </w:r>
    </w:p>
    <w:p w:rsidR="00000000" w:rsidDel="00000000" w:rsidP="00000000" w:rsidRDefault="00000000" w:rsidRPr="00000000" w14:paraId="00000077">
      <w:pPr>
        <w:pageBreakBefore w:val="0"/>
        <w:numPr>
          <w:ilvl w:val="0"/>
          <w:numId w:val="17"/>
        </w:numPr>
        <w:spacing w:line="335"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Before school and during recesses, students will stay outside unless using the washroom, with permission</w:t>
      </w:r>
    </w:p>
    <w:p w:rsidR="00000000" w:rsidDel="00000000" w:rsidP="00000000" w:rsidRDefault="00000000" w:rsidRPr="00000000" w14:paraId="00000078">
      <w:pPr>
        <w:pageBreakBefore w:val="0"/>
        <w:numPr>
          <w:ilvl w:val="0"/>
          <w:numId w:val="17"/>
        </w:numPr>
        <w:spacing w:line="335"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should try to use the washroom at break times to avoid leaving class during instructional time</w:t>
      </w:r>
    </w:p>
    <w:p w:rsidR="00000000" w:rsidDel="00000000" w:rsidP="00000000" w:rsidRDefault="00000000" w:rsidRPr="00000000" w14:paraId="00000079">
      <w:pPr>
        <w:pageBreakBefore w:val="0"/>
        <w:numPr>
          <w:ilvl w:val="0"/>
          <w:numId w:val="17"/>
        </w:numPr>
        <w:spacing w:line="335"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Enter school in a quiet and orderly fashion and go directly to class</w:t>
      </w:r>
    </w:p>
    <w:p w:rsidR="00000000" w:rsidDel="00000000" w:rsidP="00000000" w:rsidRDefault="00000000" w:rsidRPr="00000000" w14:paraId="0000007A">
      <w:pPr>
        <w:pageBreakBefore w:val="0"/>
        <w:spacing w:line="335"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pageBreakBefore w:val="0"/>
        <w:spacing w:line="335"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Halls</w:t>
      </w:r>
    </w:p>
    <w:p w:rsidR="00000000" w:rsidDel="00000000" w:rsidP="00000000" w:rsidRDefault="00000000" w:rsidRPr="00000000" w14:paraId="0000007C">
      <w:pPr>
        <w:pageBreakBefore w:val="0"/>
        <w:numPr>
          <w:ilvl w:val="0"/>
          <w:numId w:val="19"/>
        </w:numPr>
        <w:spacing w:line="335"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Walk quietly and safely, keeping hands and feet to themselves</w:t>
      </w:r>
    </w:p>
    <w:p w:rsidR="00000000" w:rsidDel="00000000" w:rsidP="00000000" w:rsidRDefault="00000000" w:rsidRPr="00000000" w14:paraId="0000007D">
      <w:pPr>
        <w:pageBreakBefore w:val="0"/>
        <w:numPr>
          <w:ilvl w:val="0"/>
          <w:numId w:val="19"/>
        </w:numPr>
        <w:spacing w:line="335"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Use washroom before going outside at recess/lunch or with permission</w:t>
      </w:r>
    </w:p>
    <w:p w:rsidR="00000000" w:rsidDel="00000000" w:rsidP="00000000" w:rsidRDefault="00000000" w:rsidRPr="00000000" w14:paraId="0000007E">
      <w:pPr>
        <w:pageBreakBefore w:val="0"/>
        <w:numPr>
          <w:ilvl w:val="0"/>
          <w:numId w:val="19"/>
        </w:numPr>
        <w:spacing w:line="335"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 proud of John Black Public School and keep it clean </w:t>
      </w:r>
    </w:p>
    <w:p w:rsidR="00000000" w:rsidDel="00000000" w:rsidP="00000000" w:rsidRDefault="00000000" w:rsidRPr="00000000" w14:paraId="0000007F">
      <w:pPr>
        <w:pageBreakBefore w:val="0"/>
        <w:numPr>
          <w:ilvl w:val="0"/>
          <w:numId w:val="19"/>
        </w:numPr>
        <w:spacing w:line="335" w:lineRule="auto"/>
        <w:ind w:left="720" w:hanging="360"/>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Class Time</w:t>
      </w:r>
    </w:p>
    <w:p w:rsidR="00000000" w:rsidDel="00000000" w:rsidP="00000000" w:rsidRDefault="00000000" w:rsidRPr="00000000" w14:paraId="00000080">
      <w:pPr>
        <w:pageBreakBefore w:val="0"/>
        <w:numPr>
          <w:ilvl w:val="0"/>
          <w:numId w:val="22"/>
        </w:numPr>
        <w:spacing w:line="335"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Arrive to class prepared to learn and on time</w:t>
      </w:r>
    </w:p>
    <w:p w:rsidR="00000000" w:rsidDel="00000000" w:rsidP="00000000" w:rsidRDefault="00000000" w:rsidRPr="00000000" w14:paraId="00000081">
      <w:pPr>
        <w:pageBreakBefore w:val="0"/>
        <w:numPr>
          <w:ilvl w:val="0"/>
          <w:numId w:val="22"/>
        </w:numPr>
        <w:spacing w:line="335"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Co-operate and </w:t>
      </w:r>
      <w:r w:rsidDel="00000000" w:rsidR="00000000" w:rsidRPr="00000000">
        <w:rPr>
          <w:rFonts w:ascii="Arial" w:cs="Arial" w:eastAsia="Arial" w:hAnsi="Arial"/>
          <w:sz w:val="24"/>
          <w:szCs w:val="24"/>
          <w:highlight w:val="white"/>
          <w:rtl w:val="0"/>
        </w:rPr>
        <w:t xml:space="preserve">participate fully with classmates and in all class and school activities</w:t>
      </w:r>
    </w:p>
    <w:p w:rsidR="00000000" w:rsidDel="00000000" w:rsidP="00000000" w:rsidRDefault="00000000" w:rsidRPr="00000000" w14:paraId="00000082">
      <w:pPr>
        <w:pageBreakBefore w:val="0"/>
        <w:numPr>
          <w:ilvl w:val="0"/>
          <w:numId w:val="22"/>
        </w:numPr>
        <w:spacing w:line="335"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Treat people, materials and school equipment with respect</w:t>
      </w:r>
      <w:r w:rsidDel="00000000" w:rsidR="00000000" w:rsidRPr="00000000">
        <w:rPr>
          <w:rFonts w:ascii="Arial" w:cs="Arial" w:eastAsia="Arial" w:hAnsi="Arial"/>
          <w:b w:val="1"/>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and courtesy</w:t>
      </w:r>
    </w:p>
    <w:p w:rsidR="00000000" w:rsidDel="00000000" w:rsidP="00000000" w:rsidRDefault="00000000" w:rsidRPr="00000000" w14:paraId="00000083">
      <w:pPr>
        <w:pageBreakBefore w:val="0"/>
        <w:spacing w:line="335"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Classroom Etiquette</w:t>
      </w:r>
    </w:p>
    <w:p w:rsidR="00000000" w:rsidDel="00000000" w:rsidP="00000000" w:rsidRDefault="00000000" w:rsidRPr="00000000" w14:paraId="00000084">
      <w:pPr>
        <w:pageBreakBefore w:val="0"/>
        <w:numPr>
          <w:ilvl w:val="0"/>
          <w:numId w:val="22"/>
        </w:numPr>
        <w:spacing w:line="335"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Follow all classroom expectations and instructions</w:t>
      </w:r>
    </w:p>
    <w:p w:rsidR="00000000" w:rsidDel="00000000" w:rsidP="00000000" w:rsidRDefault="00000000" w:rsidRPr="00000000" w14:paraId="00000085">
      <w:pPr>
        <w:pageBreakBefore w:val="0"/>
        <w:numPr>
          <w:ilvl w:val="0"/>
          <w:numId w:val="2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Asking permission to leave the classroom is a requirement</w:t>
      </w:r>
    </w:p>
    <w:p w:rsidR="00000000" w:rsidDel="00000000" w:rsidP="00000000" w:rsidRDefault="00000000" w:rsidRPr="00000000" w14:paraId="0000008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87">
      <w:pPr>
        <w:pageBreakBefore w:val="0"/>
        <w:spacing w:line="335" w:lineRule="auto"/>
        <w:ind w:left="0" w:firstLine="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Yard</w:t>
      </w:r>
    </w:p>
    <w:p w:rsidR="00000000" w:rsidDel="00000000" w:rsidP="00000000" w:rsidRDefault="00000000" w:rsidRPr="00000000" w14:paraId="00000088">
      <w:pPr>
        <w:pageBreakBefore w:val="0"/>
        <w:numPr>
          <w:ilvl w:val="0"/>
          <w:numId w:val="8"/>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Follow rules of safety and play fairly and cooperatively</w:t>
      </w:r>
    </w:p>
    <w:p w:rsidR="00000000" w:rsidDel="00000000" w:rsidP="00000000" w:rsidRDefault="00000000" w:rsidRPr="00000000" w14:paraId="00000089">
      <w:pPr>
        <w:pageBreakBefore w:val="0"/>
        <w:numPr>
          <w:ilvl w:val="0"/>
          <w:numId w:val="8"/>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Take responsibility for actions</w:t>
      </w:r>
    </w:p>
    <w:p w:rsidR="00000000" w:rsidDel="00000000" w:rsidP="00000000" w:rsidRDefault="00000000" w:rsidRPr="00000000" w14:paraId="0000008A">
      <w:pPr>
        <w:pageBreakBefore w:val="0"/>
        <w:numPr>
          <w:ilvl w:val="0"/>
          <w:numId w:val="8"/>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Exhibit respect for themselves and others</w:t>
      </w:r>
    </w:p>
    <w:p w:rsidR="00000000" w:rsidDel="00000000" w:rsidP="00000000" w:rsidRDefault="00000000" w:rsidRPr="00000000" w14:paraId="0000008B">
      <w:pPr>
        <w:pageBreakBefore w:val="0"/>
        <w:numPr>
          <w:ilvl w:val="0"/>
          <w:numId w:val="8"/>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Obey staff and supervisors</w:t>
      </w:r>
    </w:p>
    <w:p w:rsidR="00000000" w:rsidDel="00000000" w:rsidP="00000000" w:rsidRDefault="00000000" w:rsidRPr="00000000" w14:paraId="0000008C">
      <w:pPr>
        <w:pageBreakBefore w:val="0"/>
        <w:numPr>
          <w:ilvl w:val="0"/>
          <w:numId w:val="8"/>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body contact, rough play, or play fighting</w:t>
      </w:r>
    </w:p>
    <w:p w:rsidR="00000000" w:rsidDel="00000000" w:rsidP="00000000" w:rsidRDefault="00000000" w:rsidRPr="00000000" w14:paraId="0000008D">
      <w:pPr>
        <w:pageBreakBefore w:val="0"/>
        <w:numPr>
          <w:ilvl w:val="0"/>
          <w:numId w:val="8"/>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Snowballs, hard balls, Indian rubber balls, golf balls,  skateboards, scooters, hockey sticks  are prohibited on school property</w:t>
      </w:r>
    </w:p>
    <w:p w:rsidR="00000000" w:rsidDel="00000000" w:rsidP="00000000" w:rsidRDefault="00000000" w:rsidRPr="00000000" w14:paraId="0000008E">
      <w:pPr>
        <w:pageBreakBefore w:val="0"/>
        <w:numPr>
          <w:ilvl w:val="0"/>
          <w:numId w:val="8"/>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Use appropriate equipment in the designated play areas</w:t>
      </w:r>
    </w:p>
    <w:p w:rsidR="00000000" w:rsidDel="00000000" w:rsidP="00000000" w:rsidRDefault="00000000" w:rsidRPr="00000000" w14:paraId="0000008F">
      <w:pPr>
        <w:pageBreakBefore w:val="0"/>
        <w:numPr>
          <w:ilvl w:val="0"/>
          <w:numId w:val="8"/>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No food or drink is allowed outside</w:t>
      </w:r>
    </w:p>
    <w:p w:rsidR="00000000" w:rsidDel="00000000" w:rsidP="00000000" w:rsidRDefault="00000000" w:rsidRPr="00000000" w14:paraId="00000090">
      <w:pPr>
        <w:pageBreakBefore w:val="0"/>
        <w:numPr>
          <w:ilvl w:val="0"/>
          <w:numId w:val="8"/>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Use appropriate language</w:t>
      </w:r>
    </w:p>
    <w:p w:rsidR="00000000" w:rsidDel="00000000" w:rsidP="00000000" w:rsidRDefault="00000000" w:rsidRPr="00000000" w14:paraId="00000091">
      <w:pPr>
        <w:pageBreakBefore w:val="0"/>
        <w:numPr>
          <w:ilvl w:val="0"/>
          <w:numId w:val="8"/>
        </w:numPr>
        <w:spacing w:line="335"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Report emergencies to supervisors immediately</w:t>
      </w:r>
    </w:p>
    <w:p w:rsidR="00000000" w:rsidDel="00000000" w:rsidP="00000000" w:rsidRDefault="00000000" w:rsidRPr="00000000" w14:paraId="00000092">
      <w:pPr>
        <w:pageBreakBefore w:val="0"/>
        <w:numPr>
          <w:ilvl w:val="0"/>
          <w:numId w:val="8"/>
        </w:numPr>
        <w:spacing w:line="335" w:lineRule="auto"/>
        <w:ind w:left="72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Respect nature and the environment</w:t>
      </w:r>
      <w:r w:rsidDel="00000000" w:rsidR="00000000" w:rsidRPr="00000000">
        <w:rPr>
          <w:rtl w:val="0"/>
        </w:rPr>
      </w:r>
    </w:p>
    <w:p w:rsidR="00000000" w:rsidDel="00000000" w:rsidP="00000000" w:rsidRDefault="00000000" w:rsidRPr="00000000" w14:paraId="00000093">
      <w:pPr>
        <w:pageBreakBefore w:val="0"/>
        <w:pBdr>
          <w:top w:color="auto" w:space="0" w:sz="0" w:val="none"/>
          <w:left w:color="auto" w:space="0" w:sz="0" w:val="none"/>
          <w:bottom w:color="auto" w:space="10" w:sz="0" w:val="none"/>
          <w:right w:color="auto" w:space="0" w:sz="0" w:val="none"/>
        </w:pBdr>
        <w:shd w:fill="ffffff" w:val="clear"/>
        <w:spacing w:line="331.2" w:lineRule="auto"/>
        <w:ind w:left="0" w:firstLine="0"/>
        <w:rPr>
          <w:rFonts w:ascii="Arial" w:cs="Arial" w:eastAsia="Arial" w:hAnsi="Arial"/>
          <w:b w:val="1"/>
          <w:sz w:val="24"/>
          <w:szCs w:val="24"/>
          <w:highlight w:val="white"/>
        </w:rPr>
      </w:pPr>
      <w:r w:rsidDel="00000000" w:rsidR="00000000" w:rsidRPr="00000000">
        <w:rPr>
          <w:rtl w:val="0"/>
        </w:rPr>
      </w:r>
    </w:p>
    <w:p w:rsidR="00000000" w:rsidDel="00000000" w:rsidP="00000000" w:rsidRDefault="00000000" w:rsidRPr="00000000" w14:paraId="00000094">
      <w:pPr>
        <w:pageBreakBefore w:val="0"/>
        <w:pBdr>
          <w:top w:color="auto" w:space="0" w:sz="0" w:val="none"/>
          <w:left w:color="auto" w:space="0" w:sz="0" w:val="none"/>
          <w:bottom w:color="auto" w:space="10" w:sz="0" w:val="none"/>
          <w:right w:color="auto" w:space="0" w:sz="0" w:val="none"/>
        </w:pBdr>
        <w:shd w:fill="ffffff" w:val="clear"/>
        <w:spacing w:line="331.2" w:lineRule="auto"/>
        <w:ind w:left="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Clothing</w:t>
      </w:r>
      <w:r w:rsidDel="00000000" w:rsidR="00000000" w:rsidRPr="00000000">
        <w:rPr>
          <w:rtl w:val="0"/>
        </w:rPr>
      </w:r>
    </w:p>
    <w:p w:rsidR="00000000" w:rsidDel="00000000" w:rsidP="00000000" w:rsidRDefault="00000000" w:rsidRPr="00000000" w14:paraId="00000095">
      <w:pPr>
        <w:pageBreakBefore w:val="0"/>
        <w:numPr>
          <w:ilvl w:val="0"/>
          <w:numId w:val="16"/>
        </w:numPr>
        <w:pBdr>
          <w:top w:color="auto" w:space="0" w:sz="0" w:val="none"/>
          <w:left w:color="auto" w:space="0" w:sz="0" w:val="none"/>
          <w:bottom w:color="auto" w:space="10" w:sz="0" w:val="none"/>
          <w:right w:color="auto" w:space="0" w:sz="0" w:val="none"/>
        </w:pBdr>
        <w:shd w:fill="ffffff" w:val="clear"/>
        <w:spacing w:line="331.2" w:lineRule="auto"/>
        <w:ind w:left="72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Shoes must be worn at all times</w:t>
      </w:r>
    </w:p>
    <w:p w:rsidR="00000000" w:rsidDel="00000000" w:rsidP="00000000" w:rsidRDefault="00000000" w:rsidRPr="00000000" w14:paraId="00000096">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Technology</w:t>
      </w:r>
    </w:p>
    <w:p w:rsidR="00000000" w:rsidDel="00000000" w:rsidP="00000000" w:rsidRDefault="00000000" w:rsidRPr="00000000" w14:paraId="00000097">
      <w:pPr>
        <w:pageBreakBefore w:val="0"/>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Be aware of the Acceptable Use Policy</w:t>
      </w:r>
    </w:p>
    <w:p w:rsidR="00000000" w:rsidDel="00000000" w:rsidP="00000000" w:rsidRDefault="00000000" w:rsidRPr="00000000" w14:paraId="00000098">
      <w:pPr>
        <w:pageBreakBefore w:val="0"/>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Report inappropriate messages </w:t>
      </w:r>
    </w:p>
    <w:p w:rsidR="00000000" w:rsidDel="00000000" w:rsidP="00000000" w:rsidRDefault="00000000" w:rsidRPr="00000000" w14:paraId="00000099">
      <w:pPr>
        <w:pageBreakBefore w:val="0"/>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Respect the privacy of others</w:t>
      </w:r>
    </w:p>
    <w:p w:rsidR="00000000" w:rsidDel="00000000" w:rsidP="00000000" w:rsidRDefault="00000000" w:rsidRPr="00000000" w14:paraId="0000009A">
      <w:pPr>
        <w:pageBreakBefore w:val="0"/>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Accept responsibility for the security of their username and password</w:t>
      </w:r>
    </w:p>
    <w:p w:rsidR="00000000" w:rsidDel="00000000" w:rsidP="00000000" w:rsidRDefault="00000000" w:rsidRPr="00000000" w14:paraId="0000009B">
      <w:pPr>
        <w:pageBreakBefore w:val="0"/>
        <w:numPr>
          <w:ilvl w:val="0"/>
          <w:numId w:val="2"/>
        </w:numPr>
        <w:pBdr>
          <w:top w:color="auto" w:space="0" w:sz="0" w:val="none"/>
          <w:left w:color="auto" w:space="0" w:sz="0" w:val="none"/>
          <w:bottom w:color="auto" w:space="10" w:sz="0" w:val="none"/>
          <w:right w:color="auto" w:space="0" w:sz="0" w:val="none"/>
        </w:pBdr>
        <w:shd w:fill="ffffff" w:val="clear"/>
        <w:spacing w:line="331.2" w:lineRule="auto"/>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Use the Internet responsibly </w:t>
      </w:r>
    </w:p>
    <w:p w:rsidR="00000000" w:rsidDel="00000000" w:rsidP="00000000" w:rsidRDefault="00000000" w:rsidRPr="00000000" w14:paraId="0000009C">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Electronic devices (cell phones, tablets, etc.) are to be out of sight at all times (including in the hallway) unless a teacher has given permission for their use, during a specific class on a particular day.  Appropriate uses included:  research tool, planner, calculator, music during work periods</w:t>
      </w:r>
    </w:p>
    <w:p w:rsidR="00000000" w:rsidDel="00000000" w:rsidP="00000000" w:rsidRDefault="00000000" w:rsidRPr="00000000" w14:paraId="0000009D">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Devices may not be shared</w:t>
      </w:r>
    </w:p>
    <w:p w:rsidR="00000000" w:rsidDel="00000000" w:rsidP="00000000" w:rsidRDefault="00000000" w:rsidRPr="00000000" w14:paraId="0000009E">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Texting during the school day is not permitted at any time.</w:t>
      </w:r>
    </w:p>
    <w:p w:rsidR="00000000" w:rsidDel="00000000" w:rsidP="00000000" w:rsidRDefault="00000000" w:rsidRPr="00000000" w14:paraId="0000009F">
      <w:pPr>
        <w:pageBreakBefore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Earphones must not be worn outside of the classroom, and may only be worn in the classroom with the teacher's permission</w:t>
      </w:r>
    </w:p>
    <w:p w:rsidR="00000000" w:rsidDel="00000000" w:rsidP="00000000" w:rsidRDefault="00000000" w:rsidRPr="00000000" w14:paraId="000000A0">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1">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Break and Lunch</w:t>
      </w:r>
    </w:p>
    <w:p w:rsidR="00000000" w:rsidDel="00000000" w:rsidP="00000000" w:rsidRDefault="00000000" w:rsidRPr="00000000" w14:paraId="000000A2">
      <w:pPr>
        <w:pageBreakBefore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b w:val="1"/>
          <w:sz w:val="24"/>
          <w:szCs w:val="24"/>
          <w:highlight w:val="white"/>
          <w:u w:val="none"/>
        </w:rPr>
      </w:pPr>
      <w:r w:rsidDel="00000000" w:rsidR="00000000" w:rsidRPr="00000000">
        <w:rPr>
          <w:rFonts w:ascii="Arial" w:cs="Arial" w:eastAsia="Arial" w:hAnsi="Arial"/>
          <w:sz w:val="24"/>
          <w:szCs w:val="24"/>
          <w:highlight w:val="white"/>
          <w:rtl w:val="0"/>
        </w:rPr>
        <w:t xml:space="preserve">Students are to remain in their classroom at all times</w:t>
      </w:r>
    </w:p>
    <w:p w:rsidR="00000000" w:rsidDel="00000000" w:rsidP="00000000" w:rsidRDefault="00000000" w:rsidRPr="00000000" w14:paraId="000000A3">
      <w:pPr>
        <w:pageBreakBefore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If you wish to leave the room to get a drink or use the washroom, you must wait until the teacher on duty circulates to your class, at which point you may leave once given permission</w:t>
      </w:r>
    </w:p>
    <w:p w:rsidR="00000000" w:rsidDel="00000000" w:rsidP="00000000" w:rsidRDefault="00000000" w:rsidRPr="00000000" w14:paraId="000000A4">
      <w:pPr>
        <w:pageBreakBefore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bell does not dismiss you, the teacher does.  Please wait in your classroom, behind your desk with your chair pushed in to be dismissed</w:t>
      </w:r>
    </w:p>
    <w:p w:rsidR="00000000" w:rsidDel="00000000" w:rsidP="00000000" w:rsidRDefault="00000000" w:rsidRPr="00000000" w14:paraId="000000A5">
      <w:pPr>
        <w:pageBreakBefore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During indoor recess, all students must remain in their classroom</w:t>
      </w:r>
    </w:p>
    <w:p w:rsidR="00000000" w:rsidDel="00000000" w:rsidP="00000000" w:rsidRDefault="00000000" w:rsidRPr="00000000" w14:paraId="000000A6">
      <w:pPr>
        <w:pageBreakBefore w:val="0"/>
        <w:numPr>
          <w:ilvl w:val="0"/>
          <w:numId w:val="1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Students are to use the main floor washrooms and drinking fountain during outdoor recess</w:t>
      </w:r>
      <w:r w:rsidDel="00000000" w:rsidR="00000000" w:rsidRPr="00000000">
        <w:rPr>
          <w:rFonts w:ascii="Arial" w:cs="Arial" w:eastAsia="Arial" w:hAnsi="Arial"/>
          <w:sz w:val="22"/>
          <w:szCs w:val="22"/>
          <w:highlight w:val="white"/>
          <w:rtl w:val="0"/>
        </w:rPr>
        <w:t xml:space="preserve"> </w:t>
      </w:r>
    </w:p>
    <w:p w:rsidR="00000000" w:rsidDel="00000000" w:rsidP="00000000" w:rsidRDefault="00000000" w:rsidRPr="00000000" w14:paraId="000000A7">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A8">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Bus Time</w:t>
      </w:r>
    </w:p>
    <w:p w:rsidR="00000000" w:rsidDel="00000000" w:rsidP="00000000" w:rsidRDefault="00000000" w:rsidRPr="00000000" w14:paraId="000000A9">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Students will line up quietly and follow the supervisor’s instructions while walking to the bus</w:t>
      </w:r>
    </w:p>
    <w:p w:rsidR="00000000" w:rsidDel="00000000" w:rsidP="00000000" w:rsidRDefault="00000000" w:rsidRPr="00000000" w14:paraId="000000AA">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Riding the bus is a privilege and everyone’s safety is our prime concern</w:t>
      </w:r>
    </w:p>
    <w:p w:rsidR="00000000" w:rsidDel="00000000" w:rsidP="00000000" w:rsidRDefault="00000000" w:rsidRPr="00000000" w14:paraId="000000AB">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Students must remain seated in their seats, and may speak in an appropriate tone to the person(s) beside them while on the bus</w:t>
      </w:r>
    </w:p>
    <w:p w:rsidR="00000000" w:rsidDel="00000000" w:rsidP="00000000" w:rsidRDefault="00000000" w:rsidRPr="00000000" w14:paraId="000000AC">
      <w:pPr>
        <w:pageBreakBefore w:val="0"/>
        <w:numPr>
          <w:ilvl w:val="0"/>
          <w:numId w:val="15"/>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Students will exit the bus in an orderly fashion, while being respectful and obeying drivers and trip supervisors</w:t>
      </w:r>
      <w:r w:rsidDel="00000000" w:rsidR="00000000" w:rsidRPr="00000000">
        <w:rPr>
          <w:rtl w:val="0"/>
        </w:rPr>
      </w:r>
    </w:p>
    <w:p w:rsidR="00000000" w:rsidDel="00000000" w:rsidP="00000000" w:rsidRDefault="00000000" w:rsidRPr="00000000" w14:paraId="000000AD">
      <w:pPr>
        <w:pageBreakBefore w:val="0"/>
        <w:spacing w:line="335" w:lineRule="auto"/>
        <w:rPr>
          <w:rFonts w:ascii="Arial" w:cs="Arial" w:eastAsia="Arial" w:hAnsi="Arial"/>
          <w:b w:val="1"/>
          <w:color w:val="4f81bd"/>
          <w:sz w:val="24"/>
          <w:szCs w:val="24"/>
        </w:rPr>
      </w:pPr>
      <w:r w:rsidDel="00000000" w:rsidR="00000000" w:rsidRPr="00000000">
        <w:rPr>
          <w:rtl w:val="0"/>
        </w:rPr>
      </w:r>
    </w:p>
    <w:p w:rsidR="00000000" w:rsidDel="00000000" w:rsidP="00000000" w:rsidRDefault="00000000" w:rsidRPr="00000000" w14:paraId="000000AE">
      <w:pPr>
        <w:pageBreakBefore w:val="0"/>
        <w:spacing w:after="240" w:before="240" w:line="336" w:lineRule="auto"/>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876425" cy="285750"/>
                <wp:effectExtent b="0" l="0" r="0" t="0"/>
                <wp:wrapNone/>
                <wp:docPr id="1" name=""/>
                <a:graphic>
                  <a:graphicData uri="http://schemas.microsoft.com/office/word/2010/wordprocessingShape">
                    <wps:wsp>
                      <wps:cNvSpPr/>
                      <wps:cNvPr id="2" name="Shape 2"/>
                      <wps:spPr>
                        <a:xfrm>
                          <a:off x="4412550" y="3641888"/>
                          <a:ext cx="186690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APPROPRIATE DRESS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876425" cy="285750"/>
                <wp:effectExtent b="0" l="0" r="0" t="0"/>
                <wp:wrapNone/>
                <wp:docPr id="1"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1876425" cy="285750"/>
                        </a:xfrm>
                        <a:prstGeom prst="rect"/>
                        <a:ln/>
                      </pic:spPr>
                    </pic:pic>
                  </a:graphicData>
                </a:graphic>
              </wp:anchor>
            </w:drawing>
          </mc:Fallback>
        </mc:AlternateConten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3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dress shall be free of images, logos or language that portray ethnic prejudice, racism, sexism, vulgarity, gang-related markings, obscenities, profanity, hate speech or pornography, or reference alcohol, drugs or related paraphernalia, or other illegal conduct or activities.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33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Dress code implies a range of approved apparel and/or general dress protocols that are deemed appropriate for students regardless of their race, age, ability, sex, gender identity, gender expression, sexual orientation, ethnicity, religion, cultural observance, socio-economic circumstances, or body type/size.</w:t>
      </w:r>
    </w:p>
    <w:p w:rsidR="00000000" w:rsidDel="00000000" w:rsidP="00000000" w:rsidRDefault="00000000" w:rsidRPr="00000000" w14:paraId="000000B1">
      <w:pPr>
        <w:pageBreakBefore w:val="0"/>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the </w:t>
      </w:r>
      <w:hyperlink r:id="rId17">
        <w:r w:rsidDel="00000000" w:rsidR="00000000" w:rsidRPr="00000000">
          <w:rPr>
            <w:rFonts w:ascii="Arial" w:cs="Arial" w:eastAsia="Arial" w:hAnsi="Arial"/>
            <w:color w:val="0000ff"/>
            <w:sz w:val="24"/>
            <w:szCs w:val="24"/>
            <w:u w:val="single"/>
            <w:rtl w:val="0"/>
          </w:rPr>
          <w:t xml:space="preserve">UGDSB Student Dress Code guidelines</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B2">
      <w:pPr>
        <w:pageBreakBefore w:val="0"/>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3921125" cy="285750"/>
                <wp:effectExtent b="0" l="0" r="0" t="0"/>
                <wp:wrapNone/>
                <wp:docPr id="15" name=""/>
                <a:graphic>
                  <a:graphicData uri="http://schemas.microsoft.com/office/word/2010/wordprocessingShape">
                    <wps:wsp>
                      <wps:cNvSpPr/>
                      <wps:cNvPr id="16" name="Shape 16"/>
                      <wps:spPr>
                        <a:xfrm>
                          <a:off x="3390200" y="3641888"/>
                          <a:ext cx="391160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POLICE SERVICES</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4"/>
                                <w:vertAlign w:val="baseline"/>
                              </w:rPr>
                              <w:t xml:space="preserve">ROLES and RESPONSIBILITIES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3921125" cy="285750"/>
                <wp:effectExtent b="0" l="0" r="0" t="0"/>
                <wp:wrapNone/>
                <wp:docPr id="15" name="image15.png"/>
                <a:graphic>
                  <a:graphicData uri="http://schemas.openxmlformats.org/drawingml/2006/picture">
                    <pic:pic>
                      <pic:nvPicPr>
                        <pic:cNvPr id="0" name="image15.png"/>
                        <pic:cNvPicPr preferRelativeResize="0"/>
                      </pic:nvPicPr>
                      <pic:blipFill>
                        <a:blip r:embed="rId18"/>
                        <a:srcRect/>
                        <a:stretch>
                          <a:fillRect/>
                        </a:stretch>
                      </pic:blipFill>
                      <pic:spPr>
                        <a:xfrm>
                          <a:off x="0" y="0"/>
                          <a:ext cx="3921125" cy="285750"/>
                        </a:xfrm>
                        <a:prstGeom prst="rect"/>
                        <a:ln/>
                      </pic:spPr>
                    </pic:pic>
                  </a:graphicData>
                </a:graphic>
              </wp:anchor>
            </w:drawing>
          </mc:Fallback>
        </mc:AlternateContent>
      </w:r>
    </w:p>
    <w:p w:rsidR="00000000" w:rsidDel="00000000" w:rsidP="00000000" w:rsidRDefault="00000000" w:rsidRPr="00000000" w14:paraId="000000B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3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police play an essential role in making our schools and communities safer.  The police investigate incidents in accordance with the guidelines established in the </w:t>
      </w:r>
      <w:hyperlink r:id="rId1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Police/School Board Protocol</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6">
      <w:pPr>
        <w:pageBreakBefore w:val="0"/>
        <w:spacing w:line="335" w:lineRule="auto"/>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4355747" cy="285750"/>
                <wp:effectExtent b="0" l="0" r="0" t="0"/>
                <wp:wrapNone/>
                <wp:docPr id="4" name=""/>
                <a:graphic>
                  <a:graphicData uri="http://schemas.microsoft.com/office/word/2010/wordprocessingShape">
                    <wps:wsp>
                      <wps:cNvSpPr/>
                      <wps:cNvPr id="5" name="Shape 5"/>
                      <wps:spPr>
                        <a:xfrm>
                          <a:off x="3172889" y="3641888"/>
                          <a:ext cx="4346222"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COMMUNITY PARTNERS</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Arial" w:cs="Arial" w:eastAsia="Arial" w:hAnsi="Arial"/>
                                <w:b w:val="1"/>
                                <w:i w:val="0"/>
                                <w:smallCaps w:val="0"/>
                                <w:strike w:val="0"/>
                                <w:color w:val="000000"/>
                                <w:sz w:val="24"/>
                                <w:vertAlign w:val="baseline"/>
                              </w:rPr>
                              <w:t xml:space="preserve">ROLES and RESPONSIBILITIES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4355747" cy="285750"/>
                <wp:effectExtent b="0" l="0" r="0" t="0"/>
                <wp:wrapNone/>
                <wp:docPr id="4" name="image4.png"/>
                <a:graphic>
                  <a:graphicData uri="http://schemas.openxmlformats.org/drawingml/2006/picture">
                    <pic:pic>
                      <pic:nvPicPr>
                        <pic:cNvPr id="0" name="image4.png"/>
                        <pic:cNvPicPr preferRelativeResize="0"/>
                      </pic:nvPicPr>
                      <pic:blipFill>
                        <a:blip r:embed="rId20"/>
                        <a:srcRect/>
                        <a:stretch>
                          <a:fillRect/>
                        </a:stretch>
                      </pic:blipFill>
                      <pic:spPr>
                        <a:xfrm>
                          <a:off x="0" y="0"/>
                          <a:ext cx="4355747" cy="285750"/>
                        </a:xfrm>
                        <a:prstGeom prst="rect"/>
                        <a:ln/>
                      </pic:spPr>
                    </pic:pic>
                  </a:graphicData>
                </a:graphic>
              </wp:anchor>
            </w:drawing>
          </mc:Fallback>
        </mc:AlternateContent>
      </w:r>
    </w:p>
    <w:p w:rsidR="00000000" w:rsidDel="00000000" w:rsidP="00000000" w:rsidRDefault="00000000" w:rsidRPr="00000000" w14:paraId="000000B7">
      <w:pPr>
        <w:pageBreakBefore w:val="0"/>
        <w:spacing w:after="1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pageBreakBefore w:val="0"/>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Community-based service providers are resources that boards can use to deliver prevention or intervention programs.  Protocols and collaborative agreements are effective ways of establishing linkages between boards and community-based service providers and of formalizing the relationship between them.  These partnerships must respect all applicable collective agreements.</w:t>
      </w:r>
    </w:p>
    <w:p w:rsidR="00000000" w:rsidDel="00000000" w:rsidP="00000000" w:rsidRDefault="00000000" w:rsidRPr="00000000" w14:paraId="000000B9">
      <w:pPr>
        <w:pageBreakBefore w:val="0"/>
        <w:spacing w:line="335"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617720" cy="295275"/>
                <wp:effectExtent b="0" l="0" r="0" t="0"/>
                <wp:wrapNone/>
                <wp:docPr id="9" name=""/>
                <a:graphic>
                  <a:graphicData uri="http://schemas.microsoft.com/office/word/2010/wordprocessingShape">
                    <wps:wsp>
                      <wps:cNvSpPr/>
                      <wps:cNvPr id="10" name="Shape 10"/>
                      <wps:spPr>
                        <a:xfrm>
                          <a:off x="3046665" y="3641888"/>
                          <a:ext cx="4598670"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IMPLEMENTATION OF THE SCHOOL’S CODE OF CONDUCT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617720" cy="295275"/>
                <wp:effectExtent b="0" l="0" r="0" t="0"/>
                <wp:wrapNone/>
                <wp:docPr id="9" name="image9.png"/>
                <a:graphic>
                  <a:graphicData uri="http://schemas.openxmlformats.org/drawingml/2006/picture">
                    <pic:pic>
                      <pic:nvPicPr>
                        <pic:cNvPr id="0" name="image9.png"/>
                        <pic:cNvPicPr preferRelativeResize="0"/>
                      </pic:nvPicPr>
                      <pic:blipFill>
                        <a:blip r:embed="rId21"/>
                        <a:srcRect/>
                        <a:stretch>
                          <a:fillRect/>
                        </a:stretch>
                      </pic:blipFill>
                      <pic:spPr>
                        <a:xfrm>
                          <a:off x="0" y="0"/>
                          <a:ext cx="4617720" cy="295275"/>
                        </a:xfrm>
                        <a:prstGeom prst="rect"/>
                        <a:ln/>
                      </pic:spPr>
                    </pic:pic>
                  </a:graphicData>
                </a:graphic>
              </wp:anchor>
            </w:drawing>
          </mc:Fallback>
        </mc:AlternateContent>
      </w:r>
    </w:p>
    <w:p w:rsidR="00000000" w:rsidDel="00000000" w:rsidP="00000000" w:rsidRDefault="00000000" w:rsidRPr="00000000" w14:paraId="000000BA">
      <w:pPr>
        <w:pageBreakBefore w:val="0"/>
        <w:spacing w:line="335"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B">
      <w:pPr>
        <w:pageBreakBefore w:val="0"/>
        <w:spacing w:line="33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Safe Schools Policy 503 (Student Discipline, Bullying Prevention and Intervention, Suspension and Expulsion) provides direction to the school Code of Conduct in order to support and maintain a positive school climate for all students, staff, and community. The school Code of Conduct supports the use of positive practices, including prevention and early intervention, as well as consequences for inappropriate behaviour.  This includes Progressive Discipline, and suspension and expulsion where necessary. Before applying disciplinary measures, the discriminatory and disproportionate impacts of disciplinary decisions on students protected by the Human Rights Code shall be considered.</w:t>
      </w:r>
    </w:p>
    <w:p w:rsidR="00000000" w:rsidDel="00000000" w:rsidP="00000000" w:rsidRDefault="00000000" w:rsidRPr="00000000" w14:paraId="000000BC">
      <w:pPr>
        <w:pageBreakBefore w:val="0"/>
        <w:spacing w:after="360" w:before="360" w:line="336"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2272665" cy="342265"/>
                <wp:effectExtent b="0" l="0" r="0" t="0"/>
                <wp:wrapNone/>
                <wp:docPr id="5" name=""/>
                <a:graphic>
                  <a:graphicData uri="http://schemas.microsoft.com/office/word/2010/wordprocessingShape">
                    <wps:wsp>
                      <wps:cNvSpPr/>
                      <wps:cNvPr id="6" name="Shape 6"/>
                      <wps:spPr>
                        <a:xfrm>
                          <a:off x="4214430" y="3613630"/>
                          <a:ext cx="2263140" cy="33274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PROGRESSIVE DISCIPLINE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2272665" cy="342265"/>
                <wp:effectExtent b="0" l="0" r="0" t="0"/>
                <wp:wrapNone/>
                <wp:docPr id="5"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2272665" cy="342265"/>
                        </a:xfrm>
                        <a:prstGeom prst="rect"/>
                        <a:ln/>
                      </pic:spPr>
                    </pic:pic>
                  </a:graphicData>
                </a:graphic>
              </wp:anchor>
            </w:drawing>
          </mc:Fallback>
        </mc:AlternateContent>
      </w:r>
    </w:p>
    <w:p w:rsidR="00000000" w:rsidDel="00000000" w:rsidP="00000000" w:rsidRDefault="00000000" w:rsidRPr="00000000" w14:paraId="000000BD">
      <w:pPr>
        <w:pageBreakBefore w:val="0"/>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Progressive Discipline is a whole school approach that makes use of a continuum of prevention programs, interventions, supports, and consequences to promote positive behaviours.  In developing a Progressive Discipline approach, preventative practices, corrective and supportive strategies are used to reinforce positive behaviours.  These approaches build skills for healthy relationships and promote positive behaviours.</w:t>
      </w:r>
    </w:p>
    <w:p w:rsidR="00000000" w:rsidDel="00000000" w:rsidP="00000000" w:rsidRDefault="00000000" w:rsidRPr="00000000" w14:paraId="000000BE">
      <w:pPr>
        <w:pageBreakBefore w:val="0"/>
        <w:spacing w:before="360" w:line="336" w:lineRule="auto"/>
        <w:rPr>
          <w:rFonts w:ascii="Arial" w:cs="Arial" w:eastAsia="Arial" w:hAnsi="Arial"/>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5100814" cy="382058"/>
                <wp:effectExtent b="0" l="0" r="0" t="0"/>
                <wp:wrapNone/>
                <wp:docPr id="3" name=""/>
                <a:graphic>
                  <a:graphicData uri="http://schemas.microsoft.com/office/word/2010/wordprocessingShape">
                    <wps:wsp>
                      <wps:cNvSpPr/>
                      <wps:cNvPr id="4" name="Shape 4"/>
                      <wps:spPr>
                        <a:xfrm>
                          <a:off x="2800356" y="3593734"/>
                          <a:ext cx="5091289" cy="372533"/>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SPECIFIC PROGRESSIVE DISCIPLINE STRATEGIES FOR SCHOOL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101600</wp:posOffset>
                </wp:positionV>
                <wp:extent cx="5100814" cy="382058"/>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100814" cy="382058"/>
                        </a:xfrm>
                        <a:prstGeom prst="rect"/>
                        <a:ln/>
                      </pic:spPr>
                    </pic:pic>
                  </a:graphicData>
                </a:graphic>
              </wp:anchor>
            </w:drawing>
          </mc:Fallback>
        </mc:AlternateContent>
      </w:r>
    </w:p>
    <w:p w:rsidR="00000000" w:rsidDel="00000000" w:rsidP="00000000" w:rsidRDefault="00000000" w:rsidRPr="00000000" w14:paraId="000000BF">
      <w:pPr>
        <w:pageBreakBefore w:val="0"/>
        <w:spacing w:line="335"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C0">
      <w:pPr>
        <w:pageBreakBefore w:val="0"/>
        <w:spacing w:line="33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strategies will be utilized at Victory Public School:</w:t>
      </w:r>
    </w:p>
    <w:p w:rsidR="00000000" w:rsidDel="00000000" w:rsidP="00000000" w:rsidRDefault="00000000" w:rsidRPr="00000000" w14:paraId="000000C1">
      <w:pPr>
        <w:pageBreakBefore w:val="0"/>
        <w:numPr>
          <w:ilvl w:val="0"/>
          <w:numId w:val="1"/>
        </w:numPr>
        <w:pBdr>
          <w:top w:color="auto" w:space="0" w:sz="0" w:val="none"/>
          <w:left w:color="auto" w:space="0" w:sz="0" w:val="none"/>
          <w:bottom w:color="auto" w:space="10" w:sz="0" w:val="none"/>
          <w:right w:color="auto" w:space="0" w:sz="0" w:val="none"/>
        </w:pBdr>
        <w:shd w:fill="ffffff" w:val="clear"/>
        <w:spacing w:line="331.2"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Character Education strategies and programs</w:t>
      </w:r>
    </w:p>
    <w:p w:rsidR="00000000" w:rsidDel="00000000" w:rsidP="00000000" w:rsidRDefault="00000000" w:rsidRPr="00000000" w14:paraId="000000C2">
      <w:pPr>
        <w:pageBreakBefore w:val="0"/>
        <w:numPr>
          <w:ilvl w:val="0"/>
          <w:numId w:val="1"/>
        </w:numPr>
        <w:pBdr>
          <w:top w:color="auto" w:space="0" w:sz="0" w:val="none"/>
          <w:left w:color="auto" w:space="0" w:sz="0" w:val="none"/>
          <w:bottom w:color="auto" w:space="10" w:sz="0" w:val="none"/>
          <w:right w:color="auto" w:space="0" w:sz="0" w:val="none"/>
        </w:pBdr>
        <w:shd w:fill="ffffff" w:val="clear"/>
        <w:spacing w:line="331.2"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Utilizing models based on the concepts of peer mediation and/or peer counseling</w:t>
      </w:r>
    </w:p>
    <w:p w:rsidR="00000000" w:rsidDel="00000000" w:rsidP="00000000" w:rsidRDefault="00000000" w:rsidRPr="00000000" w14:paraId="000000C3">
      <w:pPr>
        <w:pageBreakBefore w:val="0"/>
        <w:numPr>
          <w:ilvl w:val="0"/>
          <w:numId w:val="1"/>
        </w:numPr>
        <w:pBdr>
          <w:top w:color="auto" w:space="0" w:sz="0" w:val="none"/>
          <w:left w:color="auto" w:space="0" w:sz="0" w:val="none"/>
          <w:bottom w:color="auto" w:space="10" w:sz="0" w:val="none"/>
          <w:right w:color="auto" w:space="0" w:sz="0" w:val="none"/>
        </w:pBdr>
        <w:shd w:fill="ffffff" w:val="clear"/>
        <w:spacing w:line="331.2"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Being sensitive to unique circumstances and mitigating which may affect student behaviour</w:t>
      </w:r>
    </w:p>
    <w:p w:rsidR="00000000" w:rsidDel="00000000" w:rsidP="00000000" w:rsidRDefault="00000000" w:rsidRPr="00000000" w14:paraId="000000C4">
      <w:pPr>
        <w:pageBreakBefore w:val="0"/>
        <w:numPr>
          <w:ilvl w:val="0"/>
          <w:numId w:val="1"/>
        </w:numPr>
        <w:pBdr>
          <w:top w:color="auto" w:space="0" w:sz="0" w:val="none"/>
          <w:left w:color="auto" w:space="0" w:sz="0" w:val="none"/>
          <w:bottom w:color="auto" w:space="10" w:sz="0" w:val="none"/>
          <w:right w:color="auto" w:space="0" w:sz="0" w:val="none"/>
        </w:pBdr>
        <w:shd w:fill="ffffff" w:val="clear"/>
        <w:spacing w:line="331.2"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Maintaining contact with the parent(s)/guardian(s) and involving them in a plan to improve the behaviour until the behaviour is acceptable.</w:t>
      </w:r>
    </w:p>
    <w:p w:rsidR="00000000" w:rsidDel="00000000" w:rsidP="00000000" w:rsidRDefault="00000000" w:rsidRPr="00000000" w14:paraId="000000C5">
      <w:pPr>
        <w:pageBreakBefore w:val="0"/>
        <w:spacing w:line="335"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1573036" cy="285750"/>
                <wp:effectExtent b="0" l="0" r="0" t="0"/>
                <wp:wrapNone/>
                <wp:docPr id="13" name=""/>
                <a:graphic>
                  <a:graphicData uri="http://schemas.microsoft.com/office/word/2010/wordprocessingShape">
                    <wps:wsp>
                      <wps:cNvSpPr/>
                      <wps:cNvPr id="14" name="Shape 14"/>
                      <wps:spPr>
                        <a:xfrm>
                          <a:off x="4564245" y="3641888"/>
                          <a:ext cx="1563511"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CONSEQUENCES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203200</wp:posOffset>
                </wp:positionV>
                <wp:extent cx="1573036" cy="285750"/>
                <wp:effectExtent b="0" l="0" r="0" t="0"/>
                <wp:wrapNone/>
                <wp:docPr id="13" name="image13.png"/>
                <a:graphic>
                  <a:graphicData uri="http://schemas.openxmlformats.org/drawingml/2006/picture">
                    <pic:pic>
                      <pic:nvPicPr>
                        <pic:cNvPr id="0" name="image13.png"/>
                        <pic:cNvPicPr preferRelativeResize="0"/>
                      </pic:nvPicPr>
                      <pic:blipFill>
                        <a:blip r:embed="rId24"/>
                        <a:srcRect/>
                        <a:stretch>
                          <a:fillRect/>
                        </a:stretch>
                      </pic:blipFill>
                      <pic:spPr>
                        <a:xfrm>
                          <a:off x="0" y="0"/>
                          <a:ext cx="1573036" cy="285750"/>
                        </a:xfrm>
                        <a:prstGeom prst="rect"/>
                        <a:ln/>
                      </pic:spPr>
                    </pic:pic>
                  </a:graphicData>
                </a:graphic>
              </wp:anchor>
            </w:drawing>
          </mc:Fallback>
        </mc:AlternateContent>
      </w:r>
    </w:p>
    <w:p w:rsidR="00000000" w:rsidDel="00000000" w:rsidP="00000000" w:rsidRDefault="00000000" w:rsidRPr="00000000" w14:paraId="000000C6">
      <w:pPr>
        <w:pageBreakBefore w:val="0"/>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pageBreakBefore w:val="0"/>
        <w:spacing w:line="335"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8">
      <w:pPr>
        <w:pageBreakBefore w:val="0"/>
        <w:spacing w:line="33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 will use a range of interventions, supports and consequences that include learning opportunities for reinforcing positive behaviour while helping students to make good choices.</w:t>
      </w:r>
    </w:p>
    <w:p w:rsidR="00000000" w:rsidDel="00000000" w:rsidP="00000000" w:rsidRDefault="00000000" w:rsidRPr="00000000" w14:paraId="000000C9">
      <w:pPr>
        <w:pageBreakBefore w:val="0"/>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addressing inappropriate behaviour by students, schools will:</w:t>
      </w:r>
    </w:p>
    <w:p w:rsidR="00000000" w:rsidDel="00000000" w:rsidP="00000000" w:rsidRDefault="00000000" w:rsidRPr="00000000" w14:paraId="000000CA">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utilize appropriate and consistent action to address inappropriate behaviours within the practice of Progressive Discipline</w:t>
      </w:r>
      <w:r w:rsidDel="00000000" w:rsidR="00000000" w:rsidRPr="00000000">
        <w:rPr>
          <w:rtl w:val="0"/>
        </w:rPr>
      </w:r>
    </w:p>
    <w:p w:rsidR="00000000" w:rsidDel="00000000" w:rsidP="00000000" w:rsidRDefault="00000000" w:rsidRPr="00000000" w14:paraId="000000CB">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ensure the degree of disciplinary action is in proportion to the severity of the behaviour exhibited, and that a student’s previous history and other relevant factors are taken into account</w:t>
      </w:r>
      <w:r w:rsidDel="00000000" w:rsidR="00000000" w:rsidRPr="00000000">
        <w:rPr>
          <w:rtl w:val="0"/>
        </w:rPr>
      </w:r>
    </w:p>
    <w:p w:rsidR="00000000" w:rsidDel="00000000" w:rsidP="00000000" w:rsidRDefault="00000000" w:rsidRPr="00000000" w14:paraId="000000CC">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provide students with experience using conflict resolution, anger management and communication skills </w:t>
      </w:r>
      <w:r w:rsidDel="00000000" w:rsidR="00000000" w:rsidRPr="00000000">
        <w:rPr>
          <w:rtl w:val="0"/>
        </w:rPr>
      </w:r>
    </w:p>
    <w:p w:rsidR="00000000" w:rsidDel="00000000" w:rsidP="00000000" w:rsidRDefault="00000000" w:rsidRPr="00000000" w14:paraId="000000CD">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document incidents requiring disciplinary measures</w:t>
      </w:r>
      <w:r w:rsidDel="00000000" w:rsidR="00000000" w:rsidRPr="00000000">
        <w:rPr>
          <w:rtl w:val="0"/>
        </w:rPr>
      </w:r>
    </w:p>
    <w:p w:rsidR="00000000" w:rsidDel="00000000" w:rsidP="00000000" w:rsidRDefault="00000000" w:rsidRPr="00000000" w14:paraId="000000CE">
      <w:pPr>
        <w:pageBreakBefore w:val="0"/>
        <w:numPr>
          <w:ilvl w:val="0"/>
          <w:numId w:val="21"/>
        </w:numPr>
        <w:spacing w:after="120" w:line="276" w:lineRule="auto"/>
        <w:ind w:left="720" w:hanging="360"/>
        <w:rPr>
          <w:sz w:val="24"/>
          <w:szCs w:val="24"/>
        </w:rPr>
      </w:pPr>
      <w:r w:rsidDel="00000000" w:rsidR="00000000" w:rsidRPr="00000000">
        <w:rPr>
          <w:rFonts w:ascii="Arial" w:cs="Arial" w:eastAsia="Arial" w:hAnsi="Arial"/>
          <w:sz w:val="24"/>
          <w:szCs w:val="24"/>
          <w:rtl w:val="0"/>
        </w:rPr>
        <w:t xml:space="preserve">consider mitigating factors </w:t>
      </w:r>
      <w:r w:rsidDel="00000000" w:rsidR="00000000" w:rsidRPr="00000000">
        <w:rPr>
          <w:rtl w:val="0"/>
        </w:rPr>
      </w:r>
    </w:p>
    <w:p w:rsidR="00000000" w:rsidDel="00000000" w:rsidP="00000000" w:rsidRDefault="00000000" w:rsidRPr="00000000" w14:paraId="000000CF">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make contact with parents and guardians of students under the age of eighteen, or students over the age of 18 or those 16 or 17 years old who have withdrawn from parental control (adult students), early in the disciplinary process and involve them in a plan to improve the student’s behaviour until the behaviour is acceptable; and/or</w:t>
      </w:r>
      <w:r w:rsidDel="00000000" w:rsidR="00000000" w:rsidRPr="00000000">
        <w:rPr>
          <w:rtl w:val="0"/>
        </w:rPr>
      </w:r>
    </w:p>
    <w:p w:rsidR="00000000" w:rsidDel="00000000" w:rsidP="00000000" w:rsidRDefault="00000000" w:rsidRPr="00000000" w14:paraId="000000D0">
      <w:pPr>
        <w:pageBreakBefore w:val="0"/>
        <w:numPr>
          <w:ilvl w:val="0"/>
          <w:numId w:val="21"/>
        </w:numPr>
        <w:spacing w:after="240" w:line="276" w:lineRule="auto"/>
        <w:ind w:left="714" w:hanging="357"/>
        <w:rPr>
          <w:sz w:val="24"/>
          <w:szCs w:val="24"/>
        </w:rPr>
      </w:pPr>
      <w:r w:rsidDel="00000000" w:rsidR="00000000" w:rsidRPr="00000000">
        <w:rPr>
          <w:rFonts w:ascii="Arial" w:cs="Arial" w:eastAsia="Arial" w:hAnsi="Arial"/>
          <w:sz w:val="24"/>
          <w:szCs w:val="24"/>
          <w:rtl w:val="0"/>
        </w:rPr>
        <w:t xml:space="preserve">utilize consequences such as short-term suspension, and respond as required with long-term suspension or expulsion</w:t>
      </w:r>
      <w:r w:rsidDel="00000000" w:rsidR="00000000" w:rsidRPr="00000000">
        <w:rPr>
          <w:rtl w:val="0"/>
        </w:rPr>
      </w:r>
    </w:p>
    <w:p w:rsidR="00000000" w:rsidDel="00000000" w:rsidP="00000000" w:rsidRDefault="00000000" w:rsidRPr="00000000" w14:paraId="000000D1">
      <w:pPr>
        <w:pageBreakBefore w:val="0"/>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application of consequences, supports and interventions are determined by the incident and the individual students involved.  Consequences, supports and interventions used include and are not limited to:</w:t>
      </w:r>
    </w:p>
    <w:p w:rsidR="00000000" w:rsidDel="00000000" w:rsidP="00000000" w:rsidRDefault="00000000" w:rsidRPr="00000000" w14:paraId="000000D2">
      <w:pPr>
        <w:pageBreakBefore w:val="0"/>
        <w:spacing w:line="335"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State specific expectations of consequences, supports and interventions may include:</w:t>
      </w:r>
      <w:r w:rsidDel="00000000" w:rsidR="00000000" w:rsidRPr="00000000">
        <w:rPr>
          <w:rFonts w:ascii="Arial" w:cs="Arial" w:eastAsia="Arial" w:hAnsi="Arial"/>
          <w:sz w:val="24"/>
          <w:szCs w:val="24"/>
          <w:rtl w:val="0"/>
        </w:rPr>
        <w:t xml:space="preserve">  Problem solving discussions, conflict mediation, specific modelling of behaviours, participating in emotional regulation training (i.e., Zones of Regulation), discussions (with in-school staff, parents, or Board staff), positive reinforcement (i.e., verbal, sticker charts, etc.), recess plans, check-ins (i.e., after recess), use of safe spots or safe people, or referral to outside organizations.</w:t>
      </w:r>
    </w:p>
    <w:p w:rsidR="00000000" w:rsidDel="00000000" w:rsidP="00000000" w:rsidRDefault="00000000" w:rsidRPr="00000000" w14:paraId="000000D3">
      <w:pPr>
        <w:pageBreakBefore w:val="0"/>
        <w:spacing w:line="335" w:lineRule="auto"/>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Consequences</w:t>
      </w:r>
      <w:r w:rsidDel="00000000" w:rsidR="00000000" w:rsidRPr="00000000">
        <w:rPr>
          <w:rFonts w:ascii="Arial" w:cs="Arial" w:eastAsia="Arial" w:hAnsi="Arial"/>
          <w:sz w:val="24"/>
          <w:szCs w:val="24"/>
          <w:rtl w:val="0"/>
        </w:rPr>
        <w:t xml:space="preserve"> at John Black Public School include:  verbal reminders, collaborative conversations (with staff, students, parents), peer mediation, apologies, withdrawal from privileges, detentions, time in the office, or suspension.</w:t>
      </w:r>
    </w:p>
    <w:p w:rsidR="00000000" w:rsidDel="00000000" w:rsidP="00000000" w:rsidRDefault="00000000" w:rsidRPr="00000000" w14:paraId="000000D4">
      <w:pPr>
        <w:pageBreakBefore w:val="0"/>
        <w:spacing w:line="335" w:lineRule="auto"/>
        <w:rPr>
          <w:rFonts w:ascii="Arial" w:cs="Arial" w:eastAsia="Arial" w:hAnsi="Arial"/>
          <w:sz w:val="24"/>
          <w:szCs w:val="24"/>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8"/>
        <w:gridCol w:w="5670"/>
        <w:tblGridChange w:id="0">
          <w:tblGrid>
            <w:gridCol w:w="3978"/>
            <w:gridCol w:w="5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5">
            <w:pPr>
              <w:pageBreakBefore w:val="0"/>
              <w:spacing w:line="335"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Examples of Consequences:</w:t>
            </w:r>
          </w:p>
          <w:p w:rsidR="00000000" w:rsidDel="00000000" w:rsidP="00000000" w:rsidRDefault="00000000" w:rsidRPr="00000000" w14:paraId="000000D6">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verbal reminder</w:t>
            </w:r>
            <w:r w:rsidDel="00000000" w:rsidR="00000000" w:rsidRPr="00000000">
              <w:rPr>
                <w:rtl w:val="0"/>
              </w:rPr>
            </w:r>
          </w:p>
          <w:p w:rsidR="00000000" w:rsidDel="00000000" w:rsidP="00000000" w:rsidRDefault="00000000" w:rsidRPr="00000000" w14:paraId="000000D7">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warning</w:t>
            </w:r>
            <w:r w:rsidDel="00000000" w:rsidR="00000000" w:rsidRPr="00000000">
              <w:rPr>
                <w:rtl w:val="0"/>
              </w:rPr>
            </w:r>
          </w:p>
          <w:p w:rsidR="00000000" w:rsidDel="00000000" w:rsidP="00000000" w:rsidRDefault="00000000" w:rsidRPr="00000000" w14:paraId="000000D8">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review of expectations/rules</w:t>
            </w:r>
            <w:r w:rsidDel="00000000" w:rsidR="00000000" w:rsidRPr="00000000">
              <w:rPr>
                <w:rtl w:val="0"/>
              </w:rPr>
            </w:r>
          </w:p>
          <w:p w:rsidR="00000000" w:rsidDel="00000000" w:rsidP="00000000" w:rsidRDefault="00000000" w:rsidRPr="00000000" w14:paraId="000000D9">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written or verbal apology</w:t>
            </w:r>
            <w:r w:rsidDel="00000000" w:rsidR="00000000" w:rsidRPr="00000000">
              <w:rPr>
                <w:rtl w:val="0"/>
              </w:rPr>
            </w:r>
          </w:p>
          <w:p w:rsidR="00000000" w:rsidDel="00000000" w:rsidP="00000000" w:rsidRDefault="00000000" w:rsidRPr="00000000" w14:paraId="000000DA">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phone call home</w:t>
            </w:r>
            <w:r w:rsidDel="00000000" w:rsidR="00000000" w:rsidRPr="00000000">
              <w:rPr>
                <w:rtl w:val="0"/>
              </w:rPr>
            </w:r>
          </w:p>
          <w:p w:rsidR="00000000" w:rsidDel="00000000" w:rsidP="00000000" w:rsidRDefault="00000000" w:rsidRPr="00000000" w14:paraId="000000DB">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student contract sheet</w:t>
            </w:r>
            <w:r w:rsidDel="00000000" w:rsidR="00000000" w:rsidRPr="00000000">
              <w:rPr>
                <w:rtl w:val="0"/>
              </w:rPr>
            </w:r>
          </w:p>
          <w:p w:rsidR="00000000" w:rsidDel="00000000" w:rsidP="00000000" w:rsidRDefault="00000000" w:rsidRPr="00000000" w14:paraId="000000DC">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restitution</w:t>
            </w:r>
            <w:r w:rsidDel="00000000" w:rsidR="00000000" w:rsidRPr="00000000">
              <w:rPr>
                <w:rtl w:val="0"/>
              </w:rPr>
            </w:r>
          </w:p>
          <w:p w:rsidR="00000000" w:rsidDel="00000000" w:rsidP="00000000" w:rsidRDefault="00000000" w:rsidRPr="00000000" w14:paraId="000000DD">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in-school community service</w:t>
            </w:r>
            <w:r w:rsidDel="00000000" w:rsidR="00000000" w:rsidRPr="00000000">
              <w:rPr>
                <w:rtl w:val="0"/>
              </w:rPr>
            </w:r>
          </w:p>
          <w:p w:rsidR="00000000" w:rsidDel="00000000" w:rsidP="00000000" w:rsidRDefault="00000000" w:rsidRPr="00000000" w14:paraId="000000DE">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loss of in-school privileges</w:t>
            </w:r>
            <w:r w:rsidDel="00000000" w:rsidR="00000000" w:rsidRPr="00000000">
              <w:rPr>
                <w:rtl w:val="0"/>
              </w:rPr>
            </w:r>
          </w:p>
          <w:p w:rsidR="00000000" w:rsidDel="00000000" w:rsidP="00000000" w:rsidRDefault="00000000" w:rsidRPr="00000000" w14:paraId="000000DF">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loss of field trip privileges</w:t>
            </w:r>
            <w:r w:rsidDel="00000000" w:rsidR="00000000" w:rsidRPr="00000000">
              <w:rPr>
                <w:rtl w:val="0"/>
              </w:rPr>
            </w:r>
          </w:p>
          <w:p w:rsidR="00000000" w:rsidDel="00000000" w:rsidP="00000000" w:rsidRDefault="00000000" w:rsidRPr="00000000" w14:paraId="000000E0">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suspension from the bus</w:t>
            </w:r>
            <w:r w:rsidDel="00000000" w:rsidR="00000000" w:rsidRPr="00000000">
              <w:rPr>
                <w:rtl w:val="0"/>
              </w:rPr>
            </w:r>
          </w:p>
          <w:p w:rsidR="00000000" w:rsidDel="00000000" w:rsidP="00000000" w:rsidRDefault="00000000" w:rsidRPr="00000000" w14:paraId="000000E1">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suspension</w:t>
            </w:r>
            <w:r w:rsidDel="00000000" w:rsidR="00000000" w:rsidRPr="00000000">
              <w:rPr>
                <w:rtl w:val="0"/>
              </w:rPr>
            </w:r>
          </w:p>
          <w:p w:rsidR="00000000" w:rsidDel="00000000" w:rsidP="00000000" w:rsidRDefault="00000000" w:rsidRPr="00000000" w14:paraId="000000E2">
            <w:pPr>
              <w:pageBreakBefore w:val="0"/>
              <w:numPr>
                <w:ilvl w:val="0"/>
                <w:numId w:val="5"/>
              </w:numPr>
              <w:pBdr>
                <w:top w:space="0" w:sz="0" w:val="nil"/>
                <w:left w:space="0" w:sz="0" w:val="nil"/>
                <w:bottom w:space="0" w:sz="0" w:val="nil"/>
                <w:right w:space="0" w:sz="0" w:val="nil"/>
                <w:between w:space="0" w:sz="0" w:val="nil"/>
              </w:pBdr>
              <w:spacing w:line="335" w:lineRule="auto"/>
              <w:ind w:left="450" w:hanging="450"/>
              <w:rPr>
                <w:color w:val="000000"/>
                <w:sz w:val="24"/>
                <w:szCs w:val="24"/>
              </w:rPr>
            </w:pPr>
            <w:r w:rsidDel="00000000" w:rsidR="00000000" w:rsidRPr="00000000">
              <w:rPr>
                <w:rFonts w:ascii="Arial" w:cs="Arial" w:eastAsia="Arial" w:hAnsi="Arial"/>
                <w:color w:val="000000"/>
                <w:sz w:val="24"/>
                <w:szCs w:val="24"/>
                <w:rtl w:val="0"/>
              </w:rPr>
              <w:t xml:space="preserve">expulsion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3">
            <w:pPr>
              <w:pageBreakBefore w:val="0"/>
              <w:spacing w:line="335"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Examples of Supports/Interventions:</w:t>
            </w:r>
          </w:p>
          <w:p w:rsidR="00000000" w:rsidDel="00000000" w:rsidP="00000000" w:rsidRDefault="00000000" w:rsidRPr="00000000" w14:paraId="000000E4">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problem solving discussion with P/VP</w:t>
            </w:r>
            <w:r w:rsidDel="00000000" w:rsidR="00000000" w:rsidRPr="00000000">
              <w:rPr>
                <w:rtl w:val="0"/>
              </w:rPr>
            </w:r>
          </w:p>
          <w:p w:rsidR="00000000" w:rsidDel="00000000" w:rsidP="00000000" w:rsidRDefault="00000000" w:rsidRPr="00000000" w14:paraId="000000E5">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conflict mediation</w:t>
            </w:r>
            <w:r w:rsidDel="00000000" w:rsidR="00000000" w:rsidRPr="00000000">
              <w:rPr>
                <w:rtl w:val="0"/>
              </w:rPr>
            </w:r>
          </w:p>
          <w:p w:rsidR="00000000" w:rsidDel="00000000" w:rsidP="00000000" w:rsidRDefault="00000000" w:rsidRPr="00000000" w14:paraId="000000E6">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social stories</w:t>
            </w:r>
            <w:r w:rsidDel="00000000" w:rsidR="00000000" w:rsidRPr="00000000">
              <w:rPr>
                <w:rtl w:val="0"/>
              </w:rPr>
            </w:r>
          </w:p>
          <w:p w:rsidR="00000000" w:rsidDel="00000000" w:rsidP="00000000" w:rsidRDefault="00000000" w:rsidRPr="00000000" w14:paraId="000000E7">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discussion with parents (next steps, solutions)</w:t>
            </w:r>
            <w:r w:rsidDel="00000000" w:rsidR="00000000" w:rsidRPr="00000000">
              <w:rPr>
                <w:rtl w:val="0"/>
              </w:rPr>
            </w:r>
          </w:p>
          <w:p w:rsidR="00000000" w:rsidDel="00000000" w:rsidP="00000000" w:rsidRDefault="00000000" w:rsidRPr="00000000" w14:paraId="000000E8">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restorative justice with others involved</w:t>
            </w:r>
            <w:r w:rsidDel="00000000" w:rsidR="00000000" w:rsidRPr="00000000">
              <w:rPr>
                <w:rtl w:val="0"/>
              </w:rPr>
            </w:r>
          </w:p>
          <w:p w:rsidR="00000000" w:rsidDel="00000000" w:rsidP="00000000" w:rsidRDefault="00000000" w:rsidRPr="00000000" w14:paraId="000000E9">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Child and Youth Counsellor support</w:t>
            </w:r>
            <w:r w:rsidDel="00000000" w:rsidR="00000000" w:rsidRPr="00000000">
              <w:rPr>
                <w:rtl w:val="0"/>
              </w:rPr>
            </w:r>
          </w:p>
          <w:p w:rsidR="00000000" w:rsidDel="00000000" w:rsidP="00000000" w:rsidRDefault="00000000" w:rsidRPr="00000000" w14:paraId="000000EA">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positive reward system</w:t>
            </w:r>
            <w:r w:rsidDel="00000000" w:rsidR="00000000" w:rsidRPr="00000000">
              <w:rPr>
                <w:rtl w:val="0"/>
              </w:rPr>
            </w:r>
          </w:p>
          <w:p w:rsidR="00000000" w:rsidDel="00000000" w:rsidP="00000000" w:rsidRDefault="00000000" w:rsidRPr="00000000" w14:paraId="000000EB">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Attendance Counsellor support</w:t>
            </w:r>
            <w:r w:rsidDel="00000000" w:rsidR="00000000" w:rsidRPr="00000000">
              <w:rPr>
                <w:rtl w:val="0"/>
              </w:rPr>
            </w:r>
          </w:p>
          <w:p w:rsidR="00000000" w:rsidDel="00000000" w:rsidP="00000000" w:rsidRDefault="00000000" w:rsidRPr="00000000" w14:paraId="000000EC">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Student/teacher parent meeting</w:t>
            </w:r>
            <w:r w:rsidDel="00000000" w:rsidR="00000000" w:rsidRPr="00000000">
              <w:rPr>
                <w:rtl w:val="0"/>
              </w:rPr>
            </w:r>
          </w:p>
          <w:p w:rsidR="00000000" w:rsidDel="00000000" w:rsidP="00000000" w:rsidRDefault="00000000" w:rsidRPr="00000000" w14:paraId="000000ED">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case conference with school staff and/or Board consultants</w:t>
            </w:r>
            <w:r w:rsidDel="00000000" w:rsidR="00000000" w:rsidRPr="00000000">
              <w:rPr>
                <w:rtl w:val="0"/>
              </w:rPr>
            </w:r>
          </w:p>
          <w:p w:rsidR="00000000" w:rsidDel="00000000" w:rsidP="00000000" w:rsidRDefault="00000000" w:rsidRPr="00000000" w14:paraId="000000EE">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referral to outside agencies</w:t>
            </w:r>
            <w:r w:rsidDel="00000000" w:rsidR="00000000" w:rsidRPr="00000000">
              <w:rPr>
                <w:rtl w:val="0"/>
              </w:rPr>
            </w:r>
          </w:p>
          <w:p w:rsidR="00000000" w:rsidDel="00000000" w:rsidP="00000000" w:rsidRDefault="00000000" w:rsidRPr="00000000" w14:paraId="000000EF">
            <w:pPr>
              <w:pageBreakBefore w:val="0"/>
              <w:numPr>
                <w:ilvl w:val="0"/>
                <w:numId w:val="9"/>
              </w:numPr>
              <w:pBdr>
                <w:top w:space="0" w:sz="0" w:val="nil"/>
                <w:left w:space="0" w:sz="0" w:val="nil"/>
                <w:bottom w:space="0" w:sz="0" w:val="nil"/>
                <w:right w:space="0" w:sz="0" w:val="nil"/>
                <w:between w:space="0" w:sz="0" w:val="nil"/>
              </w:pBdr>
              <w:spacing w:line="335" w:lineRule="auto"/>
              <w:ind w:left="432" w:hanging="432"/>
              <w:rPr>
                <w:color w:val="000000"/>
                <w:sz w:val="24"/>
                <w:szCs w:val="24"/>
              </w:rPr>
            </w:pPr>
            <w:r w:rsidDel="00000000" w:rsidR="00000000" w:rsidRPr="00000000">
              <w:rPr>
                <w:rFonts w:ascii="Arial" w:cs="Arial" w:eastAsia="Arial" w:hAnsi="Arial"/>
                <w:color w:val="000000"/>
                <w:sz w:val="24"/>
                <w:szCs w:val="24"/>
                <w:rtl w:val="0"/>
              </w:rPr>
              <w:t xml:space="preserve">Suspension/Expulsion Program</w:t>
            </w: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pacing w:line="335" w:lineRule="auto"/>
              <w:ind w:left="432"/>
              <w:rPr>
                <w:color w:val="000000"/>
                <w:sz w:val="24"/>
                <w:szCs w:val="24"/>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pacing w:line="335" w:lineRule="auto"/>
              <w:ind w:left="432"/>
              <w:rPr>
                <w:color w:val="000000"/>
                <w:sz w:val="24"/>
                <w:szCs w:val="24"/>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pacing w:line="335" w:lineRule="auto"/>
              <w:ind w:left="432"/>
              <w:rPr>
                <w:color w:val="000000"/>
                <w:sz w:val="24"/>
                <w:szCs w:val="24"/>
              </w:rPr>
            </w:pPr>
            <w:r w:rsidDel="00000000" w:rsidR="00000000" w:rsidRPr="00000000">
              <w:rPr>
                <w:rtl w:val="0"/>
              </w:rPr>
            </w:r>
          </w:p>
        </w:tc>
      </w:tr>
    </w:tbl>
    <w:p w:rsidR="00000000" w:rsidDel="00000000" w:rsidP="00000000" w:rsidRDefault="00000000" w:rsidRPr="00000000" w14:paraId="000000F3">
      <w:pPr>
        <w:pageBreakBefore w:val="0"/>
        <w:spacing w:line="335" w:lineRule="auto"/>
        <w:rPr>
          <w:rFonts w:ascii="Arial" w:cs="Arial" w:eastAsia="Arial" w:hAnsi="Arial"/>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91435" cy="295275"/>
                <wp:effectExtent b="0" l="0" r="0" t="0"/>
                <wp:wrapNone/>
                <wp:docPr id="10" name=""/>
                <a:graphic>
                  <a:graphicData uri="http://schemas.microsoft.com/office/word/2010/wordprocessingShape">
                    <wps:wsp>
                      <wps:cNvSpPr/>
                      <wps:cNvPr id="11" name="Shape 11"/>
                      <wps:spPr>
                        <a:xfrm>
                          <a:off x="4055045" y="3637125"/>
                          <a:ext cx="2581910" cy="285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SUSPENSION AND EXPULSION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591435" cy="295275"/>
                <wp:effectExtent b="0" l="0" r="0" t="0"/>
                <wp:wrapNone/>
                <wp:docPr id="10"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2591435" cy="295275"/>
                        </a:xfrm>
                        <a:prstGeom prst="rect"/>
                        <a:ln/>
                      </pic:spPr>
                    </pic:pic>
                  </a:graphicData>
                </a:graphic>
              </wp:anchor>
            </w:drawing>
          </mc:Fallback>
        </mc:AlternateContent>
      </w:r>
    </w:p>
    <w:p w:rsidR="00000000" w:rsidDel="00000000" w:rsidP="00000000" w:rsidRDefault="00000000" w:rsidRPr="00000000" w14:paraId="000000F4">
      <w:pPr>
        <w:pageBreakBefore w:val="0"/>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5">
      <w:pPr>
        <w:pageBreakBefore w:val="0"/>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maintain a safe and effective learning environment, suspensions and expulsions may be imposed not only to deter inappropriate behaviour, but also to remove individuals who pose a threat to the safety and well-being of others.  The provincial Code of Conduct specifies that for student actions that do not comply with the provincial Standards of Behaviour, suspension and expulsion may be considered.  The board’s Safe Schools Policy (Policy 503) sets out the process for suspension and expulsion.  This policy specifies the student actions that </w:t>
      </w:r>
      <w:r w:rsidDel="00000000" w:rsidR="00000000" w:rsidRPr="00000000">
        <w:rPr>
          <w:rFonts w:ascii="Arial" w:cs="Arial" w:eastAsia="Arial" w:hAnsi="Arial"/>
          <w:b w:val="1"/>
          <w:sz w:val="24"/>
          <w:szCs w:val="24"/>
          <w:rtl w:val="0"/>
        </w:rPr>
        <w:t xml:space="preserve">may</w:t>
      </w:r>
      <w:r w:rsidDel="00000000" w:rsidR="00000000" w:rsidRPr="00000000">
        <w:rPr>
          <w:rFonts w:ascii="Arial" w:cs="Arial" w:eastAsia="Arial" w:hAnsi="Arial"/>
          <w:sz w:val="24"/>
          <w:szCs w:val="24"/>
          <w:rtl w:val="0"/>
        </w:rPr>
        <w:t xml:space="preserve"> result in the principal imposing a suspension, as well as the student actions that </w:t>
      </w:r>
      <w:r w:rsidDel="00000000" w:rsidR="00000000" w:rsidRPr="00000000">
        <w:rPr>
          <w:rFonts w:ascii="Arial" w:cs="Arial" w:eastAsia="Arial" w:hAnsi="Arial"/>
          <w:b w:val="1"/>
          <w:sz w:val="24"/>
          <w:szCs w:val="24"/>
          <w:rtl w:val="0"/>
        </w:rPr>
        <w:t xml:space="preserve">will</w:t>
      </w:r>
      <w:r w:rsidDel="00000000" w:rsidR="00000000" w:rsidRPr="00000000">
        <w:rPr>
          <w:rFonts w:ascii="Arial" w:cs="Arial" w:eastAsia="Arial" w:hAnsi="Arial"/>
          <w:sz w:val="24"/>
          <w:szCs w:val="24"/>
          <w:rtl w:val="0"/>
        </w:rPr>
        <w:t xml:space="preserve"> result in the principal imposing a suspension and considering an expulsion pending an investigation of the incident.</w:t>
      </w:r>
    </w:p>
    <w:p w:rsidR="00000000" w:rsidDel="00000000" w:rsidP="00000000" w:rsidRDefault="00000000" w:rsidRPr="00000000" w14:paraId="000000F6">
      <w:pPr>
        <w:pageBreakBefore w:val="0"/>
        <w:spacing w:line="335"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1956858" cy="285750"/>
                <wp:effectExtent b="0" l="0" r="0" t="0"/>
                <wp:wrapNone/>
                <wp:docPr id="18" name=""/>
                <a:graphic>
                  <a:graphicData uri="http://schemas.microsoft.com/office/word/2010/wordprocessingShape">
                    <wps:wsp>
                      <wps:cNvSpPr/>
                      <wps:cNvPr id="19" name="Shape 19"/>
                      <wps:spPr>
                        <a:xfrm>
                          <a:off x="4372334" y="3641888"/>
                          <a:ext cx="1947333" cy="27622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MITIGATING FACTORS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1956858" cy="285750"/>
                <wp:effectExtent b="0" l="0" r="0" t="0"/>
                <wp:wrapNone/>
                <wp:docPr id="18" name="image18.png"/>
                <a:graphic>
                  <a:graphicData uri="http://schemas.openxmlformats.org/drawingml/2006/picture">
                    <pic:pic>
                      <pic:nvPicPr>
                        <pic:cNvPr id="0" name="image18.png"/>
                        <pic:cNvPicPr preferRelativeResize="0"/>
                      </pic:nvPicPr>
                      <pic:blipFill>
                        <a:blip r:embed="rId26"/>
                        <a:srcRect/>
                        <a:stretch>
                          <a:fillRect/>
                        </a:stretch>
                      </pic:blipFill>
                      <pic:spPr>
                        <a:xfrm>
                          <a:off x="0" y="0"/>
                          <a:ext cx="1956858" cy="285750"/>
                        </a:xfrm>
                        <a:prstGeom prst="rect"/>
                        <a:ln/>
                      </pic:spPr>
                    </pic:pic>
                  </a:graphicData>
                </a:graphic>
              </wp:anchor>
            </w:drawing>
          </mc:Fallback>
        </mc:AlternateContent>
      </w:r>
    </w:p>
    <w:p w:rsidR="00000000" w:rsidDel="00000000" w:rsidP="00000000" w:rsidRDefault="00000000" w:rsidRPr="00000000" w14:paraId="000000F7">
      <w:pPr>
        <w:pageBreakBefore w:val="0"/>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8">
      <w:pPr>
        <w:pageBreakBefore w:val="0"/>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principal will consider the following mitigating factors when considering the length of a suspension:</w:t>
      </w:r>
    </w:p>
    <w:p w:rsidR="00000000" w:rsidDel="00000000" w:rsidP="00000000" w:rsidRDefault="00000000" w:rsidRPr="00000000" w14:paraId="000000F9">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whether the student has the ability to control their behaviour</w:t>
      </w:r>
    </w:p>
    <w:p w:rsidR="00000000" w:rsidDel="00000000" w:rsidP="00000000" w:rsidRDefault="00000000" w:rsidRPr="00000000" w14:paraId="000000FA">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whether the student has the ability to understand the foreseeable consequences of their behaviour</w:t>
      </w:r>
    </w:p>
    <w:p w:rsidR="00000000" w:rsidDel="00000000" w:rsidP="00000000" w:rsidRDefault="00000000" w:rsidRPr="00000000" w14:paraId="000000FB">
      <w:pPr>
        <w:pageBreakBefore w:val="0"/>
        <w:numPr>
          <w:ilvl w:val="0"/>
          <w:numId w:val="21"/>
        </w:numPr>
        <w:spacing w:after="240" w:line="276" w:lineRule="auto"/>
        <w:ind w:left="714" w:hanging="357"/>
        <w:rPr>
          <w:sz w:val="24"/>
          <w:szCs w:val="24"/>
        </w:rPr>
      </w:pPr>
      <w:r w:rsidDel="00000000" w:rsidR="00000000" w:rsidRPr="00000000">
        <w:rPr>
          <w:rFonts w:ascii="Arial" w:cs="Arial" w:eastAsia="Arial" w:hAnsi="Arial"/>
          <w:sz w:val="24"/>
          <w:szCs w:val="24"/>
          <w:rtl w:val="0"/>
        </w:rPr>
        <w:t xml:space="preserve">whether the student’s continuing presence in the school does or does not create an unacceptable risk to the safety of any other individual at the school</w:t>
      </w:r>
    </w:p>
    <w:p w:rsidR="00000000" w:rsidDel="00000000" w:rsidP="00000000" w:rsidRDefault="00000000" w:rsidRPr="00000000" w14:paraId="000000FC">
      <w:pPr>
        <w:pageBreakBefore w:val="0"/>
        <w:spacing w:after="240" w:line="33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principal will also consider the following factors:</w:t>
      </w:r>
    </w:p>
    <w:p w:rsidR="00000000" w:rsidDel="00000000" w:rsidP="00000000" w:rsidRDefault="00000000" w:rsidRPr="00000000" w14:paraId="000000FD">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the student’s academic, discipline and personal history</w:t>
      </w:r>
    </w:p>
    <w:p w:rsidR="00000000" w:rsidDel="00000000" w:rsidP="00000000" w:rsidRDefault="00000000" w:rsidRPr="00000000" w14:paraId="000000FE">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whether other Progressive Discipline has been attempted with the student, and if so, the Progressive Discipline approach(es) that has/have been attempted and any success or failure</w:t>
      </w:r>
    </w:p>
    <w:p w:rsidR="00000000" w:rsidDel="00000000" w:rsidP="00000000" w:rsidRDefault="00000000" w:rsidRPr="00000000" w14:paraId="000000FF">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whether the infraction for which the student might be disciplined was related to any harassment of the student because of race, colour, ethnic origin, place of origin, religion, creed, disability, gender or gender identity, sexual orientation, socio-economic status, citizenship, marital status, age, culture or harassment for any other reason</w:t>
      </w:r>
    </w:p>
    <w:p w:rsidR="00000000" w:rsidDel="00000000" w:rsidP="00000000" w:rsidRDefault="00000000" w:rsidRPr="00000000" w14:paraId="00000100">
      <w:pPr>
        <w:pageBreakBefore w:val="0"/>
        <w:numPr>
          <w:ilvl w:val="0"/>
          <w:numId w:val="21"/>
        </w:numPr>
        <w:spacing w:after="120" w:line="276" w:lineRule="auto"/>
        <w:ind w:left="714" w:hanging="357"/>
        <w:rPr>
          <w:sz w:val="24"/>
          <w:szCs w:val="24"/>
        </w:rPr>
      </w:pPr>
      <w:r w:rsidDel="00000000" w:rsidR="00000000" w:rsidRPr="00000000">
        <w:rPr>
          <w:rFonts w:ascii="Arial" w:cs="Arial" w:eastAsia="Arial" w:hAnsi="Arial"/>
          <w:sz w:val="24"/>
          <w:szCs w:val="24"/>
          <w:rtl w:val="0"/>
        </w:rPr>
        <w:t xml:space="preserve">the impact of the discipline on the student’s prospects for further education</w:t>
      </w:r>
    </w:p>
    <w:p w:rsidR="00000000" w:rsidDel="00000000" w:rsidP="00000000" w:rsidRDefault="00000000" w:rsidRPr="00000000" w14:paraId="00000101">
      <w:pPr>
        <w:pageBreakBefore w:val="0"/>
        <w:numPr>
          <w:ilvl w:val="0"/>
          <w:numId w:val="21"/>
        </w:numPr>
        <w:spacing w:after="600" w:line="276" w:lineRule="auto"/>
        <w:ind w:left="714" w:hanging="357"/>
        <w:rPr>
          <w:sz w:val="24"/>
          <w:szCs w:val="24"/>
        </w:rPr>
      </w:pPr>
      <w:bookmarkStart w:colFirst="0" w:colLast="0" w:name="_gjdgxs" w:id="1"/>
      <w:bookmarkEnd w:id="1"/>
      <w:r w:rsidDel="00000000" w:rsidR="00000000" w:rsidRPr="00000000">
        <w:rPr>
          <w:rFonts w:ascii="Arial" w:cs="Arial" w:eastAsia="Arial" w:hAnsi="Arial"/>
          <w:sz w:val="24"/>
          <w:szCs w:val="24"/>
          <w:rtl w:val="0"/>
        </w:rPr>
        <w:t xml:space="preserve">the student’s age</w:t>
      </w:r>
    </w:p>
    <w:p w:rsidR="00000000" w:rsidDel="00000000" w:rsidP="00000000" w:rsidRDefault="00000000" w:rsidRPr="00000000" w14:paraId="00000102">
      <w:pPr>
        <w:pageBreakBefore w:val="0"/>
        <w:spacing w:after="240" w:before="960" w:line="276"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4191000" cy="295275"/>
                <wp:effectExtent b="0" l="0" r="0" t="0"/>
                <wp:wrapNone/>
                <wp:docPr id="14" name=""/>
                <a:graphic>
                  <a:graphicData uri="http://schemas.microsoft.com/office/word/2010/wordprocessingShape">
                    <wps:wsp>
                      <wps:cNvSpPr/>
                      <wps:cNvPr id="15" name="Shape 15"/>
                      <wps:spPr>
                        <a:xfrm>
                          <a:off x="3255263" y="3637125"/>
                          <a:ext cx="4181475" cy="285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INFRACTIONS THAT MAY LEAD TO A SUSPENSION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4191000" cy="295275"/>
                <wp:effectExtent b="0" l="0" r="0" t="0"/>
                <wp:wrapNone/>
                <wp:docPr id="14" name="image14.png"/>
                <a:graphic>
                  <a:graphicData uri="http://schemas.openxmlformats.org/drawingml/2006/picture">
                    <pic:pic>
                      <pic:nvPicPr>
                        <pic:cNvPr id="0" name="image14.png"/>
                        <pic:cNvPicPr preferRelativeResize="0"/>
                      </pic:nvPicPr>
                      <pic:blipFill>
                        <a:blip r:embed="rId27"/>
                        <a:srcRect/>
                        <a:stretch>
                          <a:fillRect/>
                        </a:stretch>
                      </pic:blipFill>
                      <pic:spPr>
                        <a:xfrm>
                          <a:off x="0" y="0"/>
                          <a:ext cx="4191000" cy="295275"/>
                        </a:xfrm>
                        <a:prstGeom prst="rect"/>
                        <a:ln/>
                      </pic:spPr>
                    </pic:pic>
                  </a:graphicData>
                </a:graphic>
              </wp:anchor>
            </w:drawing>
          </mc:Fallback>
        </mc:AlternateContent>
      </w:r>
    </w:p>
    <w:p w:rsidR="00000000" w:rsidDel="00000000" w:rsidP="00000000" w:rsidRDefault="00000000" w:rsidRPr="00000000" w14:paraId="00000103">
      <w:pPr>
        <w:pageBreakBefore w:val="0"/>
        <w:spacing w:after="240" w:line="336" w:lineRule="auto"/>
        <w:rPr>
          <w:sz w:val="24"/>
          <w:szCs w:val="24"/>
        </w:rPr>
      </w:pPr>
      <w:r w:rsidDel="00000000" w:rsidR="00000000" w:rsidRPr="00000000">
        <w:rPr>
          <w:rFonts w:ascii="Arial" w:cs="Arial" w:eastAsia="Arial" w:hAnsi="Arial"/>
          <w:sz w:val="24"/>
          <w:szCs w:val="24"/>
          <w:rtl w:val="0"/>
        </w:rPr>
        <w:t xml:space="preserve">Police may be involved, and a suspension </w:t>
      </w:r>
      <w:r w:rsidDel="00000000" w:rsidR="00000000" w:rsidRPr="00000000">
        <w:rPr>
          <w:rFonts w:ascii="Arial" w:cs="Arial" w:eastAsia="Arial" w:hAnsi="Arial"/>
          <w:b w:val="1"/>
          <w:sz w:val="24"/>
          <w:szCs w:val="24"/>
          <w:u w:val="single"/>
          <w:rtl w:val="0"/>
        </w:rPr>
        <w:t xml:space="preserve">may</w:t>
      </w:r>
      <w:r w:rsidDel="00000000" w:rsidR="00000000" w:rsidRPr="00000000">
        <w:rPr>
          <w:rFonts w:ascii="Arial" w:cs="Arial" w:eastAsia="Arial" w:hAnsi="Arial"/>
          <w:sz w:val="24"/>
          <w:szCs w:val="24"/>
          <w:rtl w:val="0"/>
        </w:rPr>
        <w:t xml:space="preserve"> be imposed for one of the following infractions which has occurred on school property, during a school related activity or event, and/or in circumstances where the infraction has an impact on the school climate:</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uttering a threat, either verbal or written, to inflict serious bodily harm on another person</w:t>
      </w:r>
    </w:p>
    <w:p w:rsidR="00000000" w:rsidDel="00000000" w:rsidP="00000000" w:rsidRDefault="00000000" w:rsidRPr="00000000" w14:paraId="0000010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possessing alcohol or illegal drugs or, unless the student is a medical cannabis user, cannabis</w:t>
      </w:r>
    </w:p>
    <w:p w:rsidR="00000000" w:rsidDel="00000000" w:rsidP="00000000" w:rsidRDefault="00000000" w:rsidRPr="00000000" w14:paraId="0000010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being under the influence of alcohol or, unless the student is a medical cannabis user, cannabis</w:t>
      </w:r>
    </w:p>
    <w:p w:rsidR="00000000" w:rsidDel="00000000" w:rsidP="00000000" w:rsidRDefault="00000000" w:rsidRPr="00000000" w14:paraId="0000010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swearing at a teacher or at another person in a position of authority</w:t>
      </w:r>
    </w:p>
    <w:p w:rsidR="00000000" w:rsidDel="00000000" w:rsidP="00000000" w:rsidRDefault="00000000" w:rsidRPr="00000000" w14:paraId="0000010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committing an act of vandalism that causes extensive damage to school property at the pupil’s school or to property located on the premises of the pupil’s school</w:t>
      </w:r>
    </w:p>
    <w:p w:rsidR="00000000" w:rsidDel="00000000" w:rsidP="00000000" w:rsidRDefault="00000000" w:rsidRPr="00000000" w14:paraId="0000010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bullying, including cyber bullying</w:t>
      </w:r>
    </w:p>
    <w:p w:rsidR="00000000" w:rsidDel="00000000" w:rsidP="00000000" w:rsidRDefault="00000000" w:rsidRPr="00000000" w14:paraId="0000010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activity that contravenes the board’s or school’s Code of Conduct</w:t>
      </w:r>
    </w:p>
    <w:p w:rsidR="00000000" w:rsidDel="00000000" w:rsidP="00000000" w:rsidRDefault="00000000" w:rsidRPr="00000000" w14:paraId="0000010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committing physical assault on another person that does not require treatment by a medical practitioner</w:t>
      </w:r>
    </w:p>
    <w:p w:rsidR="00000000" w:rsidDel="00000000" w:rsidP="00000000" w:rsidRDefault="00000000" w:rsidRPr="00000000" w14:paraId="0000010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habitual neglect of duty</w:t>
      </w:r>
    </w:p>
    <w:p w:rsidR="00000000" w:rsidDel="00000000" w:rsidP="00000000" w:rsidRDefault="00000000" w:rsidRPr="00000000" w14:paraId="0000010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pos="720"/>
        </w:tabs>
        <w:spacing w:after="120" w:before="0" w:line="276"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having an up-to-date medical/immunization record</w:t>
      </w:r>
    </w:p>
    <w:p w:rsidR="00000000" w:rsidDel="00000000" w:rsidP="00000000" w:rsidRDefault="00000000" w:rsidRPr="00000000" w14:paraId="0000010E">
      <w:pPr>
        <w:pageBreakBefore w:val="0"/>
        <w:spacing w:line="335"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F">
      <w:pPr>
        <w:pageBreakBefore w:val="0"/>
        <w:spacing w:line="335"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5995035" cy="676275"/>
                <wp:effectExtent b="0" l="0" r="0" t="0"/>
                <wp:wrapNone/>
                <wp:docPr id="8" name=""/>
                <a:graphic>
                  <a:graphicData uri="http://schemas.microsoft.com/office/word/2010/wordprocessingShape">
                    <wps:wsp>
                      <wps:cNvSpPr/>
                      <wps:cNvPr id="9" name="Shape 9"/>
                      <wps:spPr>
                        <a:xfrm>
                          <a:off x="2353245" y="3446625"/>
                          <a:ext cx="5985510" cy="66675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INFRACTIONS FOR WHICH A PRINCIPAL SHALL IMPOSE A SUSPENSION, AND MAY CONSIDER RECOMMENDING TO THE BOARD THAT A STUDENT BE EXPELLED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5995035" cy="676275"/>
                <wp:effectExtent b="0" l="0" r="0" t="0"/>
                <wp:wrapNone/>
                <wp:docPr id="8"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5995035" cy="676275"/>
                        </a:xfrm>
                        <a:prstGeom prst="rect"/>
                        <a:ln/>
                      </pic:spPr>
                    </pic:pic>
                  </a:graphicData>
                </a:graphic>
              </wp:anchor>
            </w:drawing>
          </mc:Fallback>
        </mc:AlternateContent>
      </w:r>
    </w:p>
    <w:p w:rsidR="00000000" w:rsidDel="00000000" w:rsidP="00000000" w:rsidRDefault="00000000" w:rsidRPr="00000000" w14:paraId="00000110">
      <w:pPr>
        <w:pageBreakBefore w:val="0"/>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1">
      <w:pPr>
        <w:pageBreakBefore w:val="0"/>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2">
      <w:pPr>
        <w:pageBreakBefore w:val="0"/>
        <w:spacing w:line="335"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3">
      <w:pPr>
        <w:pageBreakBefore w:val="0"/>
        <w:spacing w:line="335"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Police may be involved, and a student </w:t>
      </w:r>
      <w:r w:rsidDel="00000000" w:rsidR="00000000" w:rsidRPr="00000000">
        <w:rPr>
          <w:rFonts w:ascii="Arial" w:cs="Arial" w:eastAsia="Arial" w:hAnsi="Arial"/>
          <w:b w:val="1"/>
          <w:sz w:val="24"/>
          <w:szCs w:val="24"/>
          <w:u w:val="single"/>
          <w:rtl w:val="0"/>
        </w:rPr>
        <w:t xml:space="preserve">will </w:t>
      </w:r>
      <w:r w:rsidDel="00000000" w:rsidR="00000000" w:rsidRPr="00000000">
        <w:rPr>
          <w:rFonts w:ascii="Arial" w:cs="Arial" w:eastAsia="Arial" w:hAnsi="Arial"/>
          <w:sz w:val="24"/>
          <w:szCs w:val="24"/>
          <w:rtl w:val="0"/>
        </w:rPr>
        <w:t xml:space="preserve">be immediately suspended, an investigation will occur and </w:t>
      </w:r>
      <w:r w:rsidDel="00000000" w:rsidR="00000000" w:rsidRPr="00000000">
        <w:rPr>
          <w:rFonts w:ascii="Arial" w:cs="Arial" w:eastAsia="Arial" w:hAnsi="Arial"/>
          <w:b w:val="1"/>
          <w:sz w:val="24"/>
          <w:szCs w:val="24"/>
          <w:u w:val="single"/>
          <w:rtl w:val="0"/>
        </w:rPr>
        <w:t xml:space="preserve">may</w:t>
      </w:r>
      <w:r w:rsidDel="00000000" w:rsidR="00000000" w:rsidRPr="00000000">
        <w:rPr>
          <w:rFonts w:ascii="Arial" w:cs="Arial" w:eastAsia="Arial" w:hAnsi="Arial"/>
          <w:sz w:val="24"/>
          <w:szCs w:val="24"/>
          <w:rtl w:val="0"/>
        </w:rPr>
        <w:t xml:space="preserve"> lead to a recommendation of expulsion to the board’s Student Discipline Committee for one of the following infractions which has occurred on school property, during a school related activity or event, and/or in circumstances where the infraction has an impact on the school climate:</w:t>
      </w:r>
    </w:p>
    <w:p w:rsidR="00000000" w:rsidDel="00000000" w:rsidP="00000000" w:rsidRDefault="00000000" w:rsidRPr="00000000" w14:paraId="00000114">
      <w:pPr>
        <w:pageBreakBefore w:val="0"/>
        <w:rPr>
          <w:sz w:val="24"/>
          <w:szCs w:val="24"/>
        </w:rPr>
      </w:pPr>
      <w:r w:rsidDel="00000000" w:rsidR="00000000" w:rsidRPr="00000000">
        <w:rPr>
          <w:rtl w:val="0"/>
        </w:rPr>
      </w:r>
    </w:p>
    <w:p w:rsidR="00000000" w:rsidDel="00000000" w:rsidP="00000000" w:rsidRDefault="00000000" w:rsidRPr="00000000" w14:paraId="00000115">
      <w:pPr>
        <w:pageBreakBefore w:val="0"/>
        <w:numPr>
          <w:ilvl w:val="0"/>
          <w:numId w:val="14"/>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possessing a weapon, including a firearm</w:t>
      </w:r>
    </w:p>
    <w:p w:rsidR="00000000" w:rsidDel="00000000" w:rsidP="00000000" w:rsidRDefault="00000000" w:rsidRPr="00000000" w14:paraId="00000116">
      <w:pPr>
        <w:pageBreakBefore w:val="0"/>
        <w:numPr>
          <w:ilvl w:val="0"/>
          <w:numId w:val="14"/>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using a weapon to cause or to threaten bodily harm to another person</w:t>
      </w:r>
    </w:p>
    <w:p w:rsidR="00000000" w:rsidDel="00000000" w:rsidP="00000000" w:rsidRDefault="00000000" w:rsidRPr="00000000" w14:paraId="00000117">
      <w:pPr>
        <w:pageBreakBefore w:val="0"/>
        <w:numPr>
          <w:ilvl w:val="0"/>
          <w:numId w:val="14"/>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committing physical assault on another person that causes bodily harm requiring treatment by a medical practitioner</w:t>
      </w:r>
    </w:p>
    <w:p w:rsidR="00000000" w:rsidDel="00000000" w:rsidP="00000000" w:rsidRDefault="00000000" w:rsidRPr="00000000" w14:paraId="00000118">
      <w:pPr>
        <w:pageBreakBefore w:val="0"/>
        <w:numPr>
          <w:ilvl w:val="0"/>
          <w:numId w:val="14"/>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committing sexual assault</w:t>
      </w:r>
    </w:p>
    <w:p w:rsidR="00000000" w:rsidDel="00000000" w:rsidP="00000000" w:rsidRDefault="00000000" w:rsidRPr="00000000" w14:paraId="00000119">
      <w:pPr>
        <w:pageBreakBefore w:val="0"/>
        <w:numPr>
          <w:ilvl w:val="0"/>
          <w:numId w:val="14"/>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trafficking in weapons or illegal drugs</w:t>
      </w:r>
    </w:p>
    <w:p w:rsidR="00000000" w:rsidDel="00000000" w:rsidP="00000000" w:rsidRDefault="00000000" w:rsidRPr="00000000" w14:paraId="0000011A">
      <w:pPr>
        <w:pageBreakBefore w:val="0"/>
        <w:numPr>
          <w:ilvl w:val="0"/>
          <w:numId w:val="14"/>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committing robbery</w:t>
      </w:r>
    </w:p>
    <w:p w:rsidR="00000000" w:rsidDel="00000000" w:rsidP="00000000" w:rsidRDefault="00000000" w:rsidRPr="00000000" w14:paraId="0000011B">
      <w:pPr>
        <w:pageBreakBefore w:val="0"/>
        <w:numPr>
          <w:ilvl w:val="0"/>
          <w:numId w:val="14"/>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giving alcohol or cannabis to a minor</w:t>
      </w:r>
    </w:p>
    <w:p w:rsidR="00000000" w:rsidDel="00000000" w:rsidP="00000000" w:rsidRDefault="00000000" w:rsidRPr="00000000" w14:paraId="0000011C">
      <w:pPr>
        <w:pageBreakBefore w:val="0"/>
        <w:numPr>
          <w:ilvl w:val="0"/>
          <w:numId w:val="14"/>
        </w:numPr>
        <w:pBdr>
          <w:top w:space="0" w:sz="0" w:val="nil"/>
          <w:left w:space="0" w:sz="0" w:val="nil"/>
          <w:bottom w:space="0" w:sz="0" w:val="nil"/>
          <w:right w:space="0" w:sz="0" w:val="nil"/>
          <w:between w:space="0" w:sz="0" w:val="nil"/>
        </w:pBdr>
        <w:tabs>
          <w:tab w:val="left" w:pos="720"/>
          <w:tab w:val="left" w:pos="1080"/>
        </w:tabs>
        <w:spacing w:after="120" w:line="276"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persistent bullying, if the pupil has previously been suspended for bullying, and the pupil’s continuing presence in the school creates an unacceptable risk to the safety of another person</w:t>
      </w:r>
    </w:p>
    <w:p w:rsidR="00000000" w:rsidDel="00000000" w:rsidP="00000000" w:rsidRDefault="00000000" w:rsidRPr="00000000" w14:paraId="0000011D">
      <w:pPr>
        <w:pageBreakBefore w:val="0"/>
        <w:numPr>
          <w:ilvl w:val="0"/>
          <w:numId w:val="14"/>
        </w:numPr>
        <w:pBdr>
          <w:top w:space="0" w:sz="0" w:val="nil"/>
          <w:left w:space="0" w:sz="0" w:val="nil"/>
          <w:bottom w:space="0" w:sz="0" w:val="nil"/>
          <w:right w:space="0" w:sz="0" w:val="nil"/>
          <w:between w:space="0" w:sz="0" w:val="nil"/>
        </w:pBdr>
        <w:tabs>
          <w:tab w:val="left" w:pos="720"/>
          <w:tab w:val="left" w:pos="1080"/>
        </w:tabs>
        <w:spacing w:after="240" w:line="276" w:lineRule="auto"/>
        <w:ind w:left="714" w:hanging="357"/>
        <w:rPr>
          <w:color w:val="000000"/>
          <w:sz w:val="24"/>
          <w:szCs w:val="24"/>
        </w:rPr>
      </w:pPr>
      <w:r w:rsidDel="00000000" w:rsidR="00000000" w:rsidRPr="00000000">
        <w:rPr>
          <w:rFonts w:ascii="Arial" w:cs="Arial" w:eastAsia="Arial" w:hAnsi="Arial"/>
          <w:color w:val="000000"/>
          <w:sz w:val="24"/>
          <w:szCs w:val="24"/>
          <w:rtl w:val="0"/>
        </w:rPr>
        <w:t xml:space="preserve">an activity that is motivated by bias, prejudice or hate based on race, colour, national or ethnic origin, language, religion, sex, age, mental or physical disability, sexual orientation, gender identity, gender expression, or another similar factor</w:t>
      </w:r>
    </w:p>
    <w:p w:rsidR="00000000" w:rsidDel="00000000" w:rsidP="00000000" w:rsidRDefault="00000000" w:rsidRPr="00000000" w14:paraId="0000011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review </w:t>
      </w:r>
      <w:hyperlink r:id="rId29">
        <w:r w:rsidDel="00000000" w:rsidR="00000000" w:rsidRPr="00000000">
          <w:rPr>
            <w:rFonts w:ascii="Arial" w:cs="Arial" w:eastAsia="Arial" w:hAnsi="Arial"/>
            <w:color w:val="0000ff"/>
            <w:sz w:val="24"/>
            <w:szCs w:val="24"/>
            <w:u w:val="single"/>
            <w:rtl w:val="0"/>
          </w:rPr>
          <w:t xml:space="preserve">Policy 503</w:t>
        </w:r>
      </w:hyperlink>
      <w:r w:rsidDel="00000000" w:rsidR="00000000" w:rsidRPr="00000000">
        <w:rPr>
          <w:rFonts w:ascii="Arial" w:cs="Arial" w:eastAsia="Arial" w:hAnsi="Arial"/>
          <w:sz w:val="24"/>
          <w:szCs w:val="24"/>
          <w:rtl w:val="0"/>
        </w:rPr>
        <w:t xml:space="preserve"> for additional information.</w:t>
      </w:r>
    </w:p>
    <w:sectPr>
      <w:footerReference r:id="rId30" w:type="default"/>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ageBreakBefore w:val="0"/>
      <w:rPr>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lowerRoman"/>
      <w:lvlText w:val="%1)"/>
      <w:lvlJc w:val="left"/>
      <w:pPr>
        <w:ind w:left="2160" w:hanging="720"/>
      </w:pPr>
      <w:rPr>
        <w:b w:val="0"/>
        <w:i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lowerLetter"/>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5.png"/><Relationship Id="rId21" Type="http://schemas.openxmlformats.org/officeDocument/2006/relationships/image" Target="media/image9.png"/><Relationship Id="rId24" Type="http://schemas.openxmlformats.org/officeDocument/2006/relationships/image" Target="media/image13.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6" Type="http://schemas.openxmlformats.org/officeDocument/2006/relationships/image" Target="media/image18.png"/><Relationship Id="rId25" Type="http://schemas.openxmlformats.org/officeDocument/2006/relationships/image" Target="media/image10.png"/><Relationship Id="rId28" Type="http://schemas.openxmlformats.org/officeDocument/2006/relationships/image" Target="media/image8.png"/><Relationship Id="rId27" Type="http://schemas.openxmlformats.org/officeDocument/2006/relationships/image" Target="media/image14.png"/><Relationship Id="rId5" Type="http://schemas.openxmlformats.org/officeDocument/2006/relationships/styles" Target="styles.xml"/><Relationship Id="rId6" Type="http://schemas.openxmlformats.org/officeDocument/2006/relationships/image" Target="media/image6.png"/><Relationship Id="rId29" Type="http://schemas.openxmlformats.org/officeDocument/2006/relationships/hyperlink" Target="https://www.ugdsb.ca/board/policy/policy-503-safe-schools/" TargetMode="External"/><Relationship Id="rId7" Type="http://schemas.openxmlformats.org/officeDocument/2006/relationships/image" Target="media/image19.png"/><Relationship Id="rId8" Type="http://schemas.openxmlformats.org/officeDocument/2006/relationships/image" Target="media/image12.png"/><Relationship Id="rId30" Type="http://schemas.openxmlformats.org/officeDocument/2006/relationships/footer" Target="footer1.xml"/><Relationship Id="rId11" Type="http://schemas.openxmlformats.org/officeDocument/2006/relationships/hyperlink" Target="https://www.ontario.ca/laws/statute/90e02" TargetMode="External"/><Relationship Id="rId10" Type="http://schemas.openxmlformats.org/officeDocument/2006/relationships/hyperlink" Target="https://www.ontario.ca/laws/statute/90e02" TargetMode="External"/><Relationship Id="rId13" Type="http://schemas.openxmlformats.org/officeDocument/2006/relationships/image" Target="media/image11.png"/><Relationship Id="rId12" Type="http://schemas.openxmlformats.org/officeDocument/2006/relationships/image" Target="media/image2.png"/><Relationship Id="rId15" Type="http://schemas.openxmlformats.org/officeDocument/2006/relationships/image" Target="media/image7.png"/><Relationship Id="rId14" Type="http://schemas.openxmlformats.org/officeDocument/2006/relationships/image" Target="media/image16.png"/><Relationship Id="rId17" Type="http://schemas.openxmlformats.org/officeDocument/2006/relationships/hyperlink" Target="https://www.ugdsb.ca/students/dress-codes-for-students/" TargetMode="External"/><Relationship Id="rId16" Type="http://schemas.openxmlformats.org/officeDocument/2006/relationships/image" Target="media/image1.png"/><Relationship Id="rId19" Type="http://schemas.openxmlformats.org/officeDocument/2006/relationships/hyperlink" Target="https://www.ugdsb.ca/board/policy/police-school-board-protocol/" TargetMode="External"/><Relationship Id="rId1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