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3488" w14:textId="1184FD65" w:rsidR="00DF187C" w:rsidRDefault="00DF187C" w:rsidP="00665A20">
      <w:bookmarkStart w:id="0" w:name="_GoBack"/>
      <w:bookmarkEnd w:id="0"/>
      <w:r>
        <w:t xml:space="preserve">John McCrae – Parent Count Meeting Minutes – March </w:t>
      </w:r>
      <w:r w:rsidR="00D31A45">
        <w:t>12</w:t>
      </w:r>
      <w:r w:rsidR="00D31A45" w:rsidRPr="00D31A45">
        <w:rPr>
          <w:vertAlign w:val="superscript"/>
        </w:rPr>
        <w:t>th</w:t>
      </w:r>
      <w:r w:rsidR="00D31A45">
        <w:t>, 2019</w:t>
      </w:r>
    </w:p>
    <w:p w14:paraId="30503310" w14:textId="0F66D273" w:rsidR="00665A20" w:rsidRDefault="00AF2DF8" w:rsidP="00665A20">
      <w:r>
        <w:t>Principal Report</w:t>
      </w:r>
    </w:p>
    <w:p w14:paraId="72A9E4C5" w14:textId="76231E04" w:rsidR="00AF2DF8" w:rsidRDefault="00AF2DF8" w:rsidP="00AF2DF8">
      <w:pPr>
        <w:pStyle w:val="ListParagraph"/>
        <w:numPr>
          <w:ilvl w:val="0"/>
          <w:numId w:val="10"/>
        </w:numPr>
      </w:pPr>
      <w:r>
        <w:t>Land Acknowledgement given</w:t>
      </w:r>
    </w:p>
    <w:p w14:paraId="5793E5F9" w14:textId="4994F5E3" w:rsidR="00AF2DF8" w:rsidRDefault="00AF2DF8" w:rsidP="00AF2DF8">
      <w:pPr>
        <w:pStyle w:val="ListParagraph"/>
        <w:numPr>
          <w:ilvl w:val="0"/>
          <w:numId w:val="10"/>
        </w:numPr>
      </w:pPr>
      <w:proofErr w:type="spellStart"/>
      <w:r>
        <w:t>Hokki</w:t>
      </w:r>
      <w:proofErr w:type="spellEnd"/>
      <w:r>
        <w:t xml:space="preserve"> Stools</w:t>
      </w:r>
    </w:p>
    <w:p w14:paraId="3EB24DA1" w14:textId="5658F65B" w:rsidR="00AF2DF8" w:rsidRDefault="00AF2DF8" w:rsidP="00AF2DF8">
      <w:pPr>
        <w:pStyle w:val="ListParagraph"/>
        <w:numPr>
          <w:ilvl w:val="1"/>
          <w:numId w:val="10"/>
        </w:numPr>
      </w:pPr>
      <w:r>
        <w:t>Currently have approximately 25 stools; great stools for kids; used a lot for primary grades</w:t>
      </w:r>
    </w:p>
    <w:p w14:paraId="7E5DA576" w14:textId="56764E9D" w:rsidR="00AF2DF8" w:rsidRDefault="00AF2DF8" w:rsidP="00AF2DF8">
      <w:pPr>
        <w:pStyle w:val="ListParagraph"/>
        <w:numPr>
          <w:ilvl w:val="1"/>
          <w:numId w:val="10"/>
        </w:numPr>
      </w:pPr>
      <w:r>
        <w:t>Special Ed Department was hoping Parent Council could fund more - $120 each</w:t>
      </w:r>
      <w:r w:rsidR="002D1128">
        <w:t xml:space="preserve"> – hoping for $2000</w:t>
      </w:r>
    </w:p>
    <w:p w14:paraId="68315E41" w14:textId="6887B56B" w:rsidR="00AF2DF8" w:rsidRDefault="00AF2DF8" w:rsidP="00AF2DF8">
      <w:pPr>
        <w:pStyle w:val="ListParagraph"/>
        <w:numPr>
          <w:ilvl w:val="1"/>
          <w:numId w:val="10"/>
        </w:numPr>
      </w:pPr>
      <w:r>
        <w:t>Trying to acquire resources for students to meet the variety of needs of individuals</w:t>
      </w:r>
    </w:p>
    <w:p w14:paraId="3947C547" w14:textId="24C18F13" w:rsidR="00AF2DF8" w:rsidRDefault="00AF2DF8" w:rsidP="00AF2DF8">
      <w:pPr>
        <w:pStyle w:val="ListParagraph"/>
        <w:numPr>
          <w:ilvl w:val="1"/>
          <w:numId w:val="10"/>
        </w:numPr>
      </w:pPr>
      <w:r>
        <w:t xml:space="preserve">Last year Parent Council funded purchase of </w:t>
      </w:r>
      <w:proofErr w:type="spellStart"/>
      <w:r>
        <w:t>Hokki</w:t>
      </w:r>
      <w:proofErr w:type="spellEnd"/>
      <w:r>
        <w:t xml:space="preserve"> Stools (approximately $1041); John McCrae purchased $1000 worth of chairs in Fall 2018</w:t>
      </w:r>
    </w:p>
    <w:p w14:paraId="309A9901" w14:textId="6D6A45D9" w:rsidR="00AF2DF8" w:rsidRDefault="00AF2DF8" w:rsidP="00AF2DF8">
      <w:pPr>
        <w:pStyle w:val="ListParagraph"/>
        <w:numPr>
          <w:ilvl w:val="1"/>
          <w:numId w:val="10"/>
        </w:numPr>
      </w:pPr>
      <w:r>
        <w:t xml:space="preserve">What are possible upcoming requests for funds? Quebec Trip; Thank You event for student volunteers; Grade 8 Graduation (approximately $500) – need to confirm what has already been </w:t>
      </w:r>
      <w:r w:rsidR="00251102">
        <w:t>included in budget</w:t>
      </w:r>
    </w:p>
    <w:p w14:paraId="210675F8" w14:textId="791D77D8" w:rsidR="002D1128" w:rsidRDefault="00D32F31" w:rsidP="00AF2DF8">
      <w:pPr>
        <w:pStyle w:val="ListParagraph"/>
        <w:numPr>
          <w:ilvl w:val="1"/>
          <w:numId w:val="10"/>
        </w:numPr>
      </w:pPr>
      <w:r>
        <w:t>Brendan</w:t>
      </w:r>
      <w:r w:rsidR="002D1128">
        <w:t xml:space="preserve"> makes motion to accept $1000 to purchase </w:t>
      </w:r>
      <w:proofErr w:type="spellStart"/>
      <w:r w:rsidR="002D1128">
        <w:t>Hokki</w:t>
      </w:r>
      <w:proofErr w:type="spellEnd"/>
      <w:r w:rsidR="002D1128">
        <w:t xml:space="preserve"> stools now and commit another $1000 to purchase more stools later in the year if Parent Council funds permit; Mark seconds motion; Motion Accepted</w:t>
      </w:r>
    </w:p>
    <w:p w14:paraId="53ABA894" w14:textId="7E3D9A00" w:rsidR="002D1128" w:rsidRDefault="002D1128" w:rsidP="002D1128">
      <w:pPr>
        <w:pStyle w:val="ListParagraph"/>
        <w:numPr>
          <w:ilvl w:val="0"/>
          <w:numId w:val="10"/>
        </w:numPr>
      </w:pPr>
      <w:r>
        <w:t>School Improvement Plan for Student Achievement</w:t>
      </w:r>
    </w:p>
    <w:p w14:paraId="1EDAFFA9" w14:textId="38BBC298" w:rsidR="002D1128" w:rsidRDefault="002D1128" w:rsidP="002D1128">
      <w:pPr>
        <w:pStyle w:val="ListParagraph"/>
        <w:numPr>
          <w:ilvl w:val="1"/>
          <w:numId w:val="10"/>
        </w:numPr>
      </w:pPr>
      <w:r>
        <w:t xml:space="preserve">Plan is in effect from January to January; living document, regular </w:t>
      </w:r>
      <w:r w:rsidR="00A24DC9">
        <w:t>teacher</w:t>
      </w:r>
      <w:r>
        <w:t xml:space="preserve"> consultations</w:t>
      </w:r>
      <w:r w:rsidR="00A24DC9">
        <w:t>, incorporate board initiatives</w:t>
      </w:r>
    </w:p>
    <w:p w14:paraId="1C49E3F8" w14:textId="0EDF12A5" w:rsidR="002D1128" w:rsidRDefault="002D1128" w:rsidP="002D1128">
      <w:pPr>
        <w:pStyle w:val="ListParagraph"/>
        <w:numPr>
          <w:ilvl w:val="1"/>
          <w:numId w:val="10"/>
        </w:numPr>
      </w:pPr>
      <w:r>
        <w:t>Urgent student need – e.g., improve math vocabulary – choose to improve vocabulary related to data management; teachers can have different needs they are working on</w:t>
      </w:r>
    </w:p>
    <w:p w14:paraId="0641921B" w14:textId="1625227B" w:rsidR="002D1128" w:rsidRDefault="002D1128" w:rsidP="002D1128">
      <w:pPr>
        <w:pStyle w:val="ListParagraph"/>
        <w:numPr>
          <w:ilvl w:val="1"/>
          <w:numId w:val="10"/>
        </w:numPr>
      </w:pPr>
      <w:r>
        <w:t>Posted in classrooms; demonstrates focus/goals of teachers to improve student performance</w:t>
      </w:r>
    </w:p>
    <w:p w14:paraId="29A87352" w14:textId="157B4E70" w:rsidR="00A24DC9" w:rsidRDefault="00A24DC9" w:rsidP="002D1128">
      <w:pPr>
        <w:pStyle w:val="ListParagraph"/>
        <w:numPr>
          <w:ilvl w:val="1"/>
          <w:numId w:val="10"/>
        </w:numPr>
      </w:pPr>
      <w:r>
        <w:t>Every 5 years schools receive district review – John McCrae has district review on March 6</w:t>
      </w:r>
      <w:r w:rsidRPr="00A24DC9">
        <w:rPr>
          <w:vertAlign w:val="superscript"/>
        </w:rPr>
        <w:t>th</w:t>
      </w:r>
      <w:r w:rsidR="00735725">
        <w:t>, 2019</w:t>
      </w:r>
      <w:r>
        <w:t xml:space="preserve">. Review involves assessment of classrooms and learning; groups meet and discuss common themes; review areas </w:t>
      </w:r>
      <w:r w:rsidR="00735725">
        <w:t>to</w:t>
      </w:r>
      <w:r>
        <w:t xml:space="preserve"> determine how to move forward </w:t>
      </w:r>
    </w:p>
    <w:p w14:paraId="252598FC" w14:textId="584AC41F" w:rsidR="00735725" w:rsidRDefault="00735725" w:rsidP="00735725">
      <w:pPr>
        <w:pStyle w:val="ListParagraph"/>
        <w:numPr>
          <w:ilvl w:val="0"/>
          <w:numId w:val="10"/>
        </w:numPr>
      </w:pPr>
      <w:r>
        <w:t>JK registration – 3 on waiting list; 58 spots were available; 64 registrations submitted</w:t>
      </w:r>
    </w:p>
    <w:p w14:paraId="3F4F86AA" w14:textId="7D3E4AC0" w:rsidR="00AF2DF8" w:rsidRDefault="00AF2DF8" w:rsidP="00665A20">
      <w:r>
        <w:t>Co-chairs Report</w:t>
      </w:r>
    </w:p>
    <w:p w14:paraId="59C6AA93" w14:textId="2691837F" w:rsidR="00AF2DF8" w:rsidRDefault="00AF2DF8" w:rsidP="00AF2DF8">
      <w:pPr>
        <w:pStyle w:val="ListParagraph"/>
        <w:numPr>
          <w:ilvl w:val="0"/>
          <w:numId w:val="10"/>
        </w:numPr>
      </w:pPr>
      <w:r>
        <w:t>Balance of Royal Bank balance $48K; $35K allocated for planned expenditures; $13K available – try have opening balance of $7K for next year; does not include any additional fund raising for remainder of the year</w:t>
      </w:r>
      <w:r w:rsidR="002D1128">
        <w:t>; Tech items have not been included in budget plan</w:t>
      </w:r>
    </w:p>
    <w:p w14:paraId="376E70E2" w14:textId="09CFFCA9" w:rsidR="00507DE9" w:rsidRDefault="00A26D9D" w:rsidP="00AF2DF8">
      <w:pPr>
        <w:pStyle w:val="ListParagraph"/>
        <w:numPr>
          <w:ilvl w:val="0"/>
          <w:numId w:val="10"/>
        </w:numPr>
      </w:pPr>
      <w:r>
        <w:t>Teacher Appreciation Date change – moved to April 5</w:t>
      </w:r>
      <w:r w:rsidRPr="00A26D9D">
        <w:rPr>
          <w:vertAlign w:val="superscript"/>
        </w:rPr>
        <w:t>th</w:t>
      </w:r>
      <w:r>
        <w:t>, 2019 (PA Day) because May and June are busy (school events – multiple calls for volunteers) – more manageable to hold in April instead of traditional June date</w:t>
      </w:r>
    </w:p>
    <w:p w14:paraId="237FC95E" w14:textId="171ACD82" w:rsidR="00AF2DF8" w:rsidRDefault="00AF2DF8" w:rsidP="00665A20">
      <w:r>
        <w:t>Family Fun Night</w:t>
      </w:r>
    </w:p>
    <w:p w14:paraId="4CEC7C4E" w14:textId="1D60F272" w:rsidR="00AF2DF8" w:rsidRDefault="00A26D9D" w:rsidP="00A26D9D">
      <w:pPr>
        <w:pStyle w:val="ListParagraph"/>
        <w:numPr>
          <w:ilvl w:val="0"/>
          <w:numId w:val="10"/>
        </w:numPr>
      </w:pPr>
      <w:r>
        <w:t>Thursday June 6</w:t>
      </w:r>
      <w:r w:rsidRPr="00A26D9D">
        <w:rPr>
          <w:vertAlign w:val="superscript"/>
        </w:rPr>
        <w:t>th</w:t>
      </w:r>
      <w:r>
        <w:t>, 2019</w:t>
      </w:r>
    </w:p>
    <w:p w14:paraId="190C2A03" w14:textId="508C9EF5" w:rsidR="00AF2DF8" w:rsidRDefault="004C5C8F" w:rsidP="00665A20">
      <w:pPr>
        <w:pStyle w:val="ListParagraph"/>
        <w:numPr>
          <w:ilvl w:val="0"/>
          <w:numId w:val="10"/>
        </w:numPr>
      </w:pPr>
      <w:r>
        <w:t>Requires more planning</w:t>
      </w:r>
      <w:r w:rsidR="008A0379">
        <w:t>; watch for email correspondence</w:t>
      </w:r>
    </w:p>
    <w:p w14:paraId="6D9D2E72" w14:textId="77777777" w:rsidR="00602937" w:rsidRDefault="00602937" w:rsidP="00602937">
      <w:r>
        <w:t>Movie Night Summary</w:t>
      </w:r>
    </w:p>
    <w:p w14:paraId="420BB36A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 xml:space="preserve">Overall, it was a great night; some minor technical issues (DVD playback) at the beginning but those were resolved with Leslie’s hard work; over 200 people in attendance (pre-orders indicated 223 people would attend – compared with 254 last year) </w:t>
      </w:r>
    </w:p>
    <w:p w14:paraId="55EEC7D7" w14:textId="56C64988" w:rsidR="00602937" w:rsidRDefault="00602937" w:rsidP="00602937">
      <w:pPr>
        <w:pStyle w:val="ListParagraph"/>
        <w:numPr>
          <w:ilvl w:val="0"/>
          <w:numId w:val="11"/>
        </w:numPr>
      </w:pPr>
      <w:r>
        <w:lastRenderedPageBreak/>
        <w:t>Deanna and her team managed the setup</w:t>
      </w:r>
      <w:r w:rsidR="00FD2D91">
        <w:t xml:space="preserve"> – big thanks for that effort.</w:t>
      </w:r>
    </w:p>
    <w:p w14:paraId="4475773F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Great support from Erin and RBC-- Natalee and Julie; Mark Kaminski from council</w:t>
      </w:r>
    </w:p>
    <w:p w14:paraId="696C7431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Lots of support with clean-up; out of the gym in record time</w:t>
      </w:r>
    </w:p>
    <w:p w14:paraId="00B26082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Minor issue of room booking – gymnasium had double-booking with Volleyball group (School Board error) – Leslie handled the situation very well</w:t>
      </w:r>
    </w:p>
    <w:p w14:paraId="562D137F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Approximately 10 orders were not picked up; one missing order</w:t>
      </w:r>
    </w:p>
    <w:p w14:paraId="1A51D8CA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One family made a $100 donation. Just wondering if we could send them a thank you card or something to recognize their generosity.</w:t>
      </w:r>
    </w:p>
    <w:p w14:paraId="50F680AB" w14:textId="77777777" w:rsidR="00602937" w:rsidRDefault="00602937" w:rsidP="00602937">
      <w:r>
        <w:t>Pre-Order Total Donations = ~$416</w:t>
      </w:r>
    </w:p>
    <w:p w14:paraId="1BB2FE4F" w14:textId="77777777" w:rsidR="00602937" w:rsidRDefault="00602937" w:rsidP="00602937">
      <w:r>
        <w:t>Pre-Order Total Raffle Tickets = ~$228</w:t>
      </w:r>
    </w:p>
    <w:p w14:paraId="3CD2DC8A" w14:textId="77777777" w:rsidR="00602937" w:rsidRDefault="00602937" w:rsidP="00602937">
      <w:r>
        <w:t>Pre-Order Total Food Order = ~$833 – 53 pizzas ordered</w:t>
      </w:r>
    </w:p>
    <w:p w14:paraId="00636AAF" w14:textId="77777777" w:rsidR="00602937" w:rsidRDefault="00602937" w:rsidP="00602937">
      <w:r>
        <w:t>Door Sales = $161.90 (mix of food, raffle tickets, donations)</w:t>
      </w:r>
    </w:p>
    <w:p w14:paraId="0100792B" w14:textId="77777777" w:rsidR="00602937" w:rsidRDefault="00602937" w:rsidP="00602937">
      <w:r>
        <w:t>Overall Total = $1639</w:t>
      </w:r>
    </w:p>
    <w:p w14:paraId="0A3525F1" w14:textId="77777777" w:rsidR="00602937" w:rsidRDefault="00602937" w:rsidP="00602937">
      <w:r>
        <w:t>Total Expenses = $685 (food and drink) + $47 (raffle tickets, plates, napkins) + $30 (raffle basket) = $762</w:t>
      </w:r>
    </w:p>
    <w:p w14:paraId="33FD3CB2" w14:textId="77777777" w:rsidR="00602937" w:rsidRDefault="00602937" w:rsidP="00602937">
      <w:r>
        <w:t>Margin = $877 + RBC grant $1000 = $1877</w:t>
      </w:r>
    </w:p>
    <w:p w14:paraId="6B0587E6" w14:textId="77777777" w:rsidR="00602937" w:rsidRDefault="00602937" w:rsidP="00602937">
      <w:r>
        <w:t>Food remaining (in Parent Council cupboard in staff room; 1 case of popcorn on top of cupboards):</w:t>
      </w:r>
    </w:p>
    <w:p w14:paraId="4E3B75F2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31 Apple Juice Boxes</w:t>
      </w:r>
    </w:p>
    <w:p w14:paraId="5A289443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17 Orange Juice Boxes</w:t>
      </w:r>
    </w:p>
    <w:p w14:paraId="61CCB5E4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40 Cookies (no expiry date labelled)</w:t>
      </w:r>
    </w:p>
    <w:p w14:paraId="056AC6B8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28 bags of popcorn (expiry august 2019)</w:t>
      </w:r>
    </w:p>
    <w:p w14:paraId="6C5640FB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Recommend: donate cookies/popcorn to another school function – cookies sooner than later</w:t>
      </w:r>
    </w:p>
    <w:p w14:paraId="79CE12DA" w14:textId="77777777" w:rsidR="00602937" w:rsidRDefault="00602937" w:rsidP="00602937">
      <w:r>
        <w:t>Other items to be used for future events:</w:t>
      </w:r>
    </w:p>
    <w:p w14:paraId="71B62356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Additional paper plates</w:t>
      </w:r>
    </w:p>
    <w:p w14:paraId="73769B0B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Additional napkins</w:t>
      </w:r>
    </w:p>
    <w:p w14:paraId="2826D821" w14:textId="77777777" w:rsidR="00602937" w:rsidRDefault="00602937" w:rsidP="00602937">
      <w:pPr>
        <w:pStyle w:val="ListParagraph"/>
        <w:numPr>
          <w:ilvl w:val="0"/>
          <w:numId w:val="11"/>
        </w:numPr>
      </w:pPr>
      <w:r>
        <w:t>Lots of raffle tickets</w:t>
      </w:r>
    </w:p>
    <w:p w14:paraId="0362330A" w14:textId="0A05213A" w:rsidR="00AF2DF8" w:rsidRDefault="00AF2DF8" w:rsidP="00665A20">
      <w:proofErr w:type="spellStart"/>
      <w:r>
        <w:t>ProGrant</w:t>
      </w:r>
      <w:proofErr w:type="spellEnd"/>
      <w:r w:rsidR="00696385">
        <w:t>: Different Personality Types of Kids</w:t>
      </w:r>
    </w:p>
    <w:p w14:paraId="5389D72B" w14:textId="1FD16117" w:rsidR="00696385" w:rsidRDefault="00696385" w:rsidP="00696385">
      <w:pPr>
        <w:pStyle w:val="ListParagraph"/>
        <w:numPr>
          <w:ilvl w:val="0"/>
          <w:numId w:val="10"/>
        </w:numPr>
      </w:pPr>
      <w:r>
        <w:t>Date of event: April 9</w:t>
      </w:r>
      <w:r w:rsidRPr="00696385">
        <w:rPr>
          <w:vertAlign w:val="superscript"/>
        </w:rPr>
        <w:t>th</w:t>
      </w:r>
      <w:r>
        <w:t xml:space="preserve"> </w:t>
      </w:r>
    </w:p>
    <w:p w14:paraId="0C1DCC07" w14:textId="60B040F9" w:rsidR="00AF2DF8" w:rsidRDefault="00696385" w:rsidP="00696385">
      <w:pPr>
        <w:pStyle w:val="ListParagraph"/>
        <w:numPr>
          <w:ilvl w:val="0"/>
          <w:numId w:val="10"/>
        </w:numPr>
      </w:pPr>
      <w:proofErr w:type="spellStart"/>
      <w:r>
        <w:t>ProGrant</w:t>
      </w:r>
      <w:proofErr w:type="spellEnd"/>
      <w:r>
        <w:t xml:space="preserve"> speaker is not available; issue due to </w:t>
      </w:r>
      <w:proofErr w:type="spellStart"/>
      <w:r>
        <w:t>ProGrant</w:t>
      </w:r>
      <w:proofErr w:type="spellEnd"/>
      <w:r>
        <w:t xml:space="preserve"> funding being cancelled</w:t>
      </w:r>
      <w:r w:rsidR="006B41ED">
        <w:t>, then reintroduced</w:t>
      </w:r>
    </w:p>
    <w:p w14:paraId="14BC82E1" w14:textId="0C7E2963" w:rsidR="00696385" w:rsidRDefault="00696385" w:rsidP="00696385">
      <w:pPr>
        <w:pStyle w:val="ListParagraph"/>
        <w:numPr>
          <w:ilvl w:val="0"/>
          <w:numId w:val="10"/>
        </w:numPr>
      </w:pPr>
      <w:r>
        <w:t>John McCrae planned to go ahead</w:t>
      </w:r>
      <w:r w:rsidR="006B41ED">
        <w:t xml:space="preserve"> – need to find a new speaker for event</w:t>
      </w:r>
      <w:r w:rsidR="008F615E">
        <w:t>; if any member of Parent Council has some suggestions, please email Tammy and Rebecca</w:t>
      </w:r>
    </w:p>
    <w:p w14:paraId="5F067841" w14:textId="45501A2D" w:rsidR="008F615E" w:rsidRDefault="008F615E" w:rsidP="00696385">
      <w:pPr>
        <w:pStyle w:val="ListParagraph"/>
        <w:numPr>
          <w:ilvl w:val="0"/>
          <w:numId w:val="10"/>
        </w:numPr>
      </w:pPr>
      <w:r>
        <w:t>If event does not move ahead, grant money (if received) needs to be returned</w:t>
      </w:r>
    </w:p>
    <w:p w14:paraId="2F45CC3C" w14:textId="46938176" w:rsidR="00AF2DF8" w:rsidRPr="00FD2D91" w:rsidRDefault="00AF2DF8" w:rsidP="00665A20">
      <w:pPr>
        <w:rPr>
          <w:b/>
          <w:u w:val="single"/>
        </w:rPr>
      </w:pPr>
      <w:r w:rsidRPr="00FD2D91">
        <w:rPr>
          <w:b/>
          <w:u w:val="single"/>
        </w:rPr>
        <w:t>Other</w:t>
      </w:r>
      <w:r w:rsidR="00C7362D" w:rsidRPr="00FD2D91">
        <w:rPr>
          <w:b/>
          <w:u w:val="single"/>
        </w:rPr>
        <w:t xml:space="preserve"> Items</w:t>
      </w:r>
    </w:p>
    <w:p w14:paraId="59568AF7" w14:textId="2736A3F7" w:rsidR="00AF6D67" w:rsidRDefault="00AF6D67" w:rsidP="00665A20">
      <w:r>
        <w:t>May 15</w:t>
      </w:r>
      <w:r w:rsidRPr="00AF6D67">
        <w:rPr>
          <w:vertAlign w:val="superscript"/>
        </w:rPr>
        <w:t>th</w:t>
      </w:r>
      <w:r>
        <w:t xml:space="preserve"> is 3</w:t>
      </w:r>
      <w:r w:rsidRPr="00AF6D67">
        <w:rPr>
          <w:vertAlign w:val="superscript"/>
        </w:rPr>
        <w:t>rd</w:t>
      </w:r>
      <w:r>
        <w:t xml:space="preserve"> Annual Dairy Queen (at Stone Road) fundraiser (teachers distribute ice cream) – 5pm to 9pm --- for every cone sold, $1 goes to John McCrae (Quebec Trip fundraiser)</w:t>
      </w:r>
    </w:p>
    <w:p w14:paraId="461116D0" w14:textId="71783721" w:rsidR="00AF2DF8" w:rsidRDefault="00A26D9D" w:rsidP="00665A20">
      <w:r>
        <w:t>RBC Grant</w:t>
      </w:r>
    </w:p>
    <w:p w14:paraId="2BE7D344" w14:textId="1B99B64E" w:rsidR="00A26D9D" w:rsidRDefault="00A26D9D" w:rsidP="00A26D9D">
      <w:pPr>
        <w:pStyle w:val="ListParagraph"/>
        <w:numPr>
          <w:ilvl w:val="0"/>
          <w:numId w:val="10"/>
        </w:numPr>
      </w:pPr>
      <w:r>
        <w:t>Movie night (money received) $1000</w:t>
      </w:r>
    </w:p>
    <w:p w14:paraId="3902125B" w14:textId="2A8D972B" w:rsidR="00A26D9D" w:rsidRDefault="00A26D9D" w:rsidP="00A26D9D">
      <w:pPr>
        <w:pStyle w:val="ListParagraph"/>
        <w:numPr>
          <w:ilvl w:val="0"/>
          <w:numId w:val="10"/>
        </w:numPr>
      </w:pPr>
      <w:r>
        <w:lastRenderedPageBreak/>
        <w:t xml:space="preserve">Readathon </w:t>
      </w:r>
      <w:r w:rsidR="00E21B6E">
        <w:t xml:space="preserve">$1000 </w:t>
      </w:r>
      <w:r>
        <w:t xml:space="preserve">- Grateful for last minute volunteers; event was rescheduled due to school closure (weather); event went well; thanks to Leslie for supplying </w:t>
      </w:r>
      <w:r w:rsidR="00E21B6E">
        <w:t>coffee/snacks</w:t>
      </w:r>
    </w:p>
    <w:p w14:paraId="3A8D99B6" w14:textId="617BEC07" w:rsidR="00E21B6E" w:rsidRDefault="00E21B6E" w:rsidP="00A26D9D">
      <w:pPr>
        <w:pStyle w:val="ListParagraph"/>
        <w:numPr>
          <w:ilvl w:val="0"/>
          <w:numId w:val="10"/>
        </w:numPr>
      </w:pPr>
      <w:r>
        <w:t>Kindergarten Night – May 23</w:t>
      </w:r>
      <w:r w:rsidRPr="00E21B6E">
        <w:rPr>
          <w:vertAlign w:val="superscript"/>
        </w:rPr>
        <w:t>rd</w:t>
      </w:r>
      <w:r>
        <w:t xml:space="preserve"> – need to start getting volunteers; need at least 3 parent volunteers; 3-hour commitment; RBC contribution to event needs to be finalized; try to complete event shortly after 7PM</w:t>
      </w:r>
    </w:p>
    <w:p w14:paraId="6A1AABD2" w14:textId="522EDC17" w:rsidR="00E21B6E" w:rsidRDefault="00E21B6E" w:rsidP="00A26D9D">
      <w:pPr>
        <w:pStyle w:val="ListParagraph"/>
        <w:numPr>
          <w:ilvl w:val="0"/>
          <w:numId w:val="10"/>
        </w:numPr>
      </w:pPr>
      <w:r>
        <w:t>Family Fun Night – need to determine RBC contribution</w:t>
      </w:r>
    </w:p>
    <w:p w14:paraId="6ABE3E30" w14:textId="0D4AD20F" w:rsidR="00AE4FB3" w:rsidRDefault="00AE4FB3" w:rsidP="00A26D9D">
      <w:pPr>
        <w:pStyle w:val="ListParagraph"/>
        <w:numPr>
          <w:ilvl w:val="0"/>
          <w:numId w:val="10"/>
        </w:numPr>
      </w:pPr>
      <w:r>
        <w:t xml:space="preserve">RBC Grant program requirements changed – only 10 RBC grants per calendar year for all in schools in Guelph; need to submit next year’s grants as early as possible; Recommend </w:t>
      </w:r>
      <w:r w:rsidR="009B0067">
        <w:t>fixing</w:t>
      </w:r>
      <w:r>
        <w:t xml:space="preserve"> RBC grants</w:t>
      </w:r>
      <w:r w:rsidR="009B0067">
        <w:t xml:space="preserve"> dates</w:t>
      </w:r>
      <w:r>
        <w:t xml:space="preserve"> in June meeting</w:t>
      </w:r>
    </w:p>
    <w:p w14:paraId="64050771" w14:textId="6522E41D" w:rsidR="00A26D9D" w:rsidRDefault="00A26D9D" w:rsidP="00A26D9D">
      <w:pPr>
        <w:pStyle w:val="ListParagraph"/>
        <w:numPr>
          <w:ilvl w:val="0"/>
          <w:numId w:val="10"/>
        </w:numPr>
      </w:pPr>
      <w:r>
        <w:t>Future events – need to remind teachers ahead of time if date changes</w:t>
      </w:r>
    </w:p>
    <w:p w14:paraId="7AF616A0" w14:textId="77777777" w:rsidR="00491AE3" w:rsidRDefault="00491AE3" w:rsidP="00665A20"/>
    <w:p w14:paraId="0B69B026" w14:textId="4DCEEC6A" w:rsidR="00AF2DF8" w:rsidRPr="00C7362D" w:rsidRDefault="00AF2DF8" w:rsidP="00665A20">
      <w:pPr>
        <w:rPr>
          <w:b/>
          <w:u w:val="single"/>
        </w:rPr>
      </w:pPr>
      <w:r w:rsidRPr="00C7362D">
        <w:rPr>
          <w:b/>
          <w:u w:val="single"/>
        </w:rPr>
        <w:t>Attendance:</w:t>
      </w:r>
    </w:p>
    <w:p w14:paraId="165074C1" w14:textId="77A006AC" w:rsidR="00491AE3" w:rsidRDefault="00491AE3" w:rsidP="00665A20">
      <w:r>
        <w:t>Mark</w:t>
      </w:r>
      <w:r w:rsidR="00F12A8D">
        <w:t xml:space="preserve"> </w:t>
      </w:r>
      <w:r w:rsidR="00D32F31">
        <w:t>Ka</w:t>
      </w:r>
      <w:r w:rsidR="00D32F31" w:rsidRPr="00D32F31">
        <w:t>minski</w:t>
      </w:r>
    </w:p>
    <w:p w14:paraId="19D01187" w14:textId="6692F13B" w:rsidR="00491AE3" w:rsidRDefault="00491AE3" w:rsidP="00665A20">
      <w:r>
        <w:t>Leslie</w:t>
      </w:r>
      <w:r w:rsidR="000741E6">
        <w:t xml:space="preserve"> Newman</w:t>
      </w:r>
    </w:p>
    <w:p w14:paraId="2AA30078" w14:textId="30AD7231" w:rsidR="00491AE3" w:rsidRDefault="00491AE3" w:rsidP="00665A20">
      <w:r>
        <w:t>Rebecca</w:t>
      </w:r>
      <w:r w:rsidR="00FD2D91">
        <w:t xml:space="preserve"> </w:t>
      </w:r>
      <w:r w:rsidR="005F241E">
        <w:t>Bigelow</w:t>
      </w:r>
    </w:p>
    <w:p w14:paraId="6016EA5C" w14:textId="7D6EA8AD" w:rsidR="00491AE3" w:rsidRDefault="00491AE3" w:rsidP="00665A20">
      <w:r>
        <w:t xml:space="preserve">Tammy </w:t>
      </w:r>
      <w:proofErr w:type="spellStart"/>
      <w:r w:rsidR="00C037F6">
        <w:t>Yakabuskie</w:t>
      </w:r>
      <w:proofErr w:type="spellEnd"/>
    </w:p>
    <w:p w14:paraId="3683ED41" w14:textId="16C1966C" w:rsidR="00491AE3" w:rsidRDefault="00491AE3" w:rsidP="00665A20">
      <w:r>
        <w:t>Jeff</w:t>
      </w:r>
      <w:r w:rsidR="00C037F6">
        <w:t xml:space="preserve"> Bennett</w:t>
      </w:r>
    </w:p>
    <w:p w14:paraId="43A7A127" w14:textId="0BB2B1C0" w:rsidR="00491AE3" w:rsidRDefault="00491AE3" w:rsidP="00665A20">
      <w:r>
        <w:t>Emilia</w:t>
      </w:r>
      <w:r w:rsidR="00C037F6">
        <w:t xml:space="preserve"> </w:t>
      </w:r>
      <w:r w:rsidR="000741E6">
        <w:t>McCormack</w:t>
      </w:r>
    </w:p>
    <w:p w14:paraId="5258C97A" w14:textId="64938D22" w:rsidR="005E2C9E" w:rsidRDefault="005E2C9E" w:rsidP="00665A20">
      <w:r>
        <w:t>Brendan</w:t>
      </w:r>
      <w:r w:rsidR="000114DA">
        <w:t xml:space="preserve"> </w:t>
      </w:r>
      <w:proofErr w:type="spellStart"/>
      <w:r w:rsidR="000114DA">
        <w:t>Delehanty</w:t>
      </w:r>
      <w:proofErr w:type="spellEnd"/>
    </w:p>
    <w:sectPr w:rsidR="005E2C9E" w:rsidSect="00EB2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36" w:right="1440" w:bottom="720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E124" w14:textId="77777777" w:rsidR="00B70515" w:rsidRDefault="00B70515" w:rsidP="00C03812">
      <w:pPr>
        <w:spacing w:after="0"/>
      </w:pPr>
      <w:r>
        <w:separator/>
      </w:r>
    </w:p>
  </w:endnote>
  <w:endnote w:type="continuationSeparator" w:id="0">
    <w:p w14:paraId="47CD89C7" w14:textId="77777777" w:rsidR="00B70515" w:rsidRDefault="00B70515" w:rsidP="00C03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4B9F" w14:textId="77777777" w:rsidR="00FB7624" w:rsidRPr="00FB7624" w:rsidRDefault="00FB7624" w:rsidP="00FB762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500"/>
        <w:tab w:val="right" w:pos="9000"/>
      </w:tabs>
      <w:rPr>
        <w:rFonts w:ascii="Arial" w:hAnsi="Arial" w:cs="Arial"/>
        <w:sz w:val="18"/>
        <w:szCs w:val="18"/>
      </w:rPr>
    </w:pPr>
    <w:r w:rsidRPr="00FB7624">
      <w:rPr>
        <w:rFonts w:ascii="Arial" w:hAnsi="Arial" w:cs="Arial"/>
        <w:sz w:val="18"/>
        <w:szCs w:val="18"/>
      </w:rPr>
      <w:t xml:space="preserve">Page </w:t>
    </w:r>
    <w:r w:rsidRPr="00FB7624">
      <w:rPr>
        <w:rFonts w:ascii="Arial" w:hAnsi="Arial" w:cs="Arial"/>
        <w:sz w:val="18"/>
        <w:szCs w:val="18"/>
      </w:rPr>
      <w:fldChar w:fldCharType="begin"/>
    </w:r>
    <w:r w:rsidRPr="00FB7624">
      <w:rPr>
        <w:rFonts w:ascii="Arial" w:hAnsi="Arial" w:cs="Arial"/>
        <w:sz w:val="18"/>
        <w:szCs w:val="18"/>
      </w:rPr>
      <w:instrText xml:space="preserve"> PAGE   \* MERGEFORMAT </w:instrText>
    </w:r>
    <w:r w:rsidRPr="00FB762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FB762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FB7624">
      <w:rPr>
        <w:rFonts w:ascii="Arial" w:hAnsi="Arial" w:cs="Arial"/>
        <w:sz w:val="18"/>
        <w:szCs w:val="18"/>
      </w:rPr>
      <w:t>HSI</w:t>
    </w:r>
    <w:r w:rsidRPr="00FB7624">
      <w:rPr>
        <w:rFonts w:ascii="Arial" w:hAnsi="Arial" w:cs="Arial"/>
        <w:sz w:val="18"/>
        <w:szCs w:val="18"/>
        <w:vertAlign w:val="superscript"/>
      </w:rPr>
      <w:sym w:font="Symbol" w:char="F0E2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E91F" w14:textId="77777777" w:rsidR="00665A20" w:rsidRPr="00FB7624" w:rsidRDefault="00665A20" w:rsidP="00D6636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500"/>
        <w:tab w:val="right" w:pos="9000"/>
      </w:tabs>
      <w:jc w:val="right"/>
      <w:rPr>
        <w:rFonts w:ascii="Arial" w:hAnsi="Arial" w:cs="Arial"/>
        <w:sz w:val="18"/>
        <w:szCs w:val="18"/>
      </w:rPr>
    </w:pPr>
    <w:r w:rsidRPr="00FB7624">
      <w:rPr>
        <w:rFonts w:ascii="Arial" w:hAnsi="Arial" w:cs="Arial"/>
        <w:sz w:val="18"/>
        <w:szCs w:val="18"/>
      </w:rPr>
      <w:t>H</w:t>
    </w:r>
    <w:r w:rsidR="00D6636E" w:rsidRPr="00FB7624">
      <w:rPr>
        <w:rFonts w:ascii="Arial" w:hAnsi="Arial" w:cs="Arial"/>
        <w:sz w:val="18"/>
        <w:szCs w:val="18"/>
      </w:rPr>
      <w:t>SI</w:t>
    </w:r>
    <w:r w:rsidRPr="00FB7624">
      <w:rPr>
        <w:rFonts w:ascii="Arial" w:hAnsi="Arial" w:cs="Arial"/>
        <w:sz w:val="18"/>
        <w:szCs w:val="18"/>
        <w:vertAlign w:val="superscript"/>
      </w:rPr>
      <w:sym w:font="Symbol" w:char="F0E2"/>
    </w:r>
    <w:r w:rsidRPr="00FB7624">
      <w:rPr>
        <w:rFonts w:ascii="Arial" w:hAnsi="Arial" w:cs="Arial"/>
        <w:sz w:val="18"/>
        <w:szCs w:val="18"/>
      </w:rPr>
      <w:tab/>
    </w:r>
    <w:r w:rsidRPr="00FB7624">
      <w:rPr>
        <w:rFonts w:ascii="Arial" w:hAnsi="Arial" w:cs="Arial"/>
        <w:sz w:val="18"/>
        <w:szCs w:val="18"/>
      </w:rPr>
      <w:tab/>
      <w:t xml:space="preserve">Page </w:t>
    </w:r>
    <w:r w:rsidRPr="00FB7624">
      <w:rPr>
        <w:rFonts w:ascii="Arial" w:hAnsi="Arial" w:cs="Arial"/>
        <w:sz w:val="18"/>
        <w:szCs w:val="18"/>
      </w:rPr>
      <w:fldChar w:fldCharType="begin"/>
    </w:r>
    <w:r w:rsidRPr="00FB7624">
      <w:rPr>
        <w:rFonts w:ascii="Arial" w:hAnsi="Arial" w:cs="Arial"/>
        <w:sz w:val="18"/>
        <w:szCs w:val="18"/>
      </w:rPr>
      <w:instrText xml:space="preserve"> PAGE   \* MERGEFORMAT </w:instrText>
    </w:r>
    <w:r w:rsidRPr="00FB7624">
      <w:rPr>
        <w:rFonts w:ascii="Arial" w:hAnsi="Arial" w:cs="Arial"/>
        <w:sz w:val="18"/>
        <w:szCs w:val="18"/>
      </w:rPr>
      <w:fldChar w:fldCharType="separate"/>
    </w:r>
    <w:r w:rsidR="00DA3D24">
      <w:rPr>
        <w:rFonts w:ascii="Arial" w:hAnsi="Arial" w:cs="Arial"/>
        <w:noProof/>
        <w:sz w:val="18"/>
        <w:szCs w:val="18"/>
      </w:rPr>
      <w:t>1</w:t>
    </w:r>
    <w:r w:rsidRPr="00FB7624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EF01" w14:textId="77777777" w:rsidR="00DA3D24" w:rsidRDefault="00DA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633F" w14:textId="77777777" w:rsidR="00B70515" w:rsidRDefault="00B70515" w:rsidP="00C03812">
      <w:pPr>
        <w:spacing w:after="0"/>
      </w:pPr>
      <w:r>
        <w:separator/>
      </w:r>
    </w:p>
  </w:footnote>
  <w:footnote w:type="continuationSeparator" w:id="0">
    <w:p w14:paraId="50DFEED5" w14:textId="77777777" w:rsidR="00B70515" w:rsidRDefault="00B70515" w:rsidP="00C03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E627" w14:textId="77777777" w:rsidR="00FC03D6" w:rsidRDefault="00FC03D6" w:rsidP="00FC03D6">
    <w:pPr>
      <w:pStyle w:val="Header"/>
      <w:tabs>
        <w:tab w:val="clear" w:pos="4680"/>
        <w:tab w:val="clear" w:pos="9360"/>
        <w:tab w:val="left" w:pos="3195"/>
      </w:tabs>
    </w:pPr>
    <w:r>
      <w:rPr>
        <w:noProof/>
      </w:rPr>
      <w:drawing>
        <wp:inline distT="0" distB="0" distL="0" distR="0" wp14:anchorId="792A7100" wp14:editId="6C3DF84C">
          <wp:extent cx="1371600" cy="786384"/>
          <wp:effectExtent l="0" t="0" r="0" b="0"/>
          <wp:docPr id="6" name="Picture 6" descr="\\hs-dc-exch\ops\02 HSI - new logo\HSI_Logo_RGB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s-dc-exch\ops\02 HSI - new logo\HSI_Logo_RGB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489E" w14:textId="77777777" w:rsidR="00FC03D6" w:rsidRDefault="00FC03D6" w:rsidP="00C03812">
    <w:pPr>
      <w:pStyle w:val="Header"/>
      <w:jc w:val="right"/>
    </w:pPr>
    <w:r>
      <w:rPr>
        <w:noProof/>
      </w:rPr>
      <w:drawing>
        <wp:inline distT="0" distB="0" distL="0" distR="0" wp14:anchorId="206B59A6" wp14:editId="515AE748">
          <wp:extent cx="1414592" cy="811033"/>
          <wp:effectExtent l="0" t="0" r="0" b="8255"/>
          <wp:docPr id="5" name="Picture 5" descr="\\hs-dc-exch\ops\02 HSI - new logo\HSI_Logo_RGB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-dc-exch\ops\02 HSI - new logo\HSI_Logo_RGB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91" cy="8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FED9" w14:textId="77777777" w:rsidR="00DA3D24" w:rsidRDefault="00DA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74F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21AB1"/>
    <w:multiLevelType w:val="hybridMultilevel"/>
    <w:tmpl w:val="45D45158"/>
    <w:lvl w:ilvl="0" w:tplc="0DEC99AA">
      <w:start w:val="1"/>
      <w:numFmt w:val="decimal"/>
      <w:lvlText w:val="1.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414"/>
    <w:multiLevelType w:val="hybridMultilevel"/>
    <w:tmpl w:val="9FD08FB6"/>
    <w:lvl w:ilvl="0" w:tplc="CFAEC7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22F"/>
    <w:multiLevelType w:val="hybridMultilevel"/>
    <w:tmpl w:val="94643C8A"/>
    <w:lvl w:ilvl="0" w:tplc="88362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725"/>
    <w:multiLevelType w:val="hybridMultilevel"/>
    <w:tmpl w:val="593CC540"/>
    <w:lvl w:ilvl="0" w:tplc="EDDA8D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701AA"/>
    <w:multiLevelType w:val="multilevel"/>
    <w:tmpl w:val="F1224A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1034D5"/>
    <w:multiLevelType w:val="hybridMultilevel"/>
    <w:tmpl w:val="3F0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1B27"/>
    <w:multiLevelType w:val="hybridMultilevel"/>
    <w:tmpl w:val="3FBEE654"/>
    <w:lvl w:ilvl="0" w:tplc="4876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04B7"/>
    <w:multiLevelType w:val="hybridMultilevel"/>
    <w:tmpl w:val="6C9AB93E"/>
    <w:lvl w:ilvl="0" w:tplc="F1D63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05F1B"/>
    <w:multiLevelType w:val="hybridMultilevel"/>
    <w:tmpl w:val="BA9C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F8"/>
    <w:rsid w:val="00002538"/>
    <w:rsid w:val="000114DA"/>
    <w:rsid w:val="000551AA"/>
    <w:rsid w:val="00055E6C"/>
    <w:rsid w:val="00064268"/>
    <w:rsid w:val="000648FC"/>
    <w:rsid w:val="00066324"/>
    <w:rsid w:val="000741E6"/>
    <w:rsid w:val="000A7A22"/>
    <w:rsid w:val="000E131D"/>
    <w:rsid w:val="000E2BA6"/>
    <w:rsid w:val="001060CE"/>
    <w:rsid w:val="00115E13"/>
    <w:rsid w:val="001178C0"/>
    <w:rsid w:val="0015574A"/>
    <w:rsid w:val="00167D35"/>
    <w:rsid w:val="00184D41"/>
    <w:rsid w:val="001A67EF"/>
    <w:rsid w:val="001B071E"/>
    <w:rsid w:val="001B7EE7"/>
    <w:rsid w:val="001F221F"/>
    <w:rsid w:val="00251102"/>
    <w:rsid w:val="002548A6"/>
    <w:rsid w:val="00287C22"/>
    <w:rsid w:val="002A7EDB"/>
    <w:rsid w:val="002C270B"/>
    <w:rsid w:val="002D1128"/>
    <w:rsid w:val="00301690"/>
    <w:rsid w:val="00303913"/>
    <w:rsid w:val="0034602C"/>
    <w:rsid w:val="00357ABB"/>
    <w:rsid w:val="003975ED"/>
    <w:rsid w:val="003D0F20"/>
    <w:rsid w:val="004342EB"/>
    <w:rsid w:val="004409A2"/>
    <w:rsid w:val="00455F13"/>
    <w:rsid w:val="00462F0F"/>
    <w:rsid w:val="00475A2E"/>
    <w:rsid w:val="00491AE3"/>
    <w:rsid w:val="004C5C8F"/>
    <w:rsid w:val="004E7917"/>
    <w:rsid w:val="004F1915"/>
    <w:rsid w:val="00507DE9"/>
    <w:rsid w:val="0051772F"/>
    <w:rsid w:val="00520B63"/>
    <w:rsid w:val="0053154D"/>
    <w:rsid w:val="005572A4"/>
    <w:rsid w:val="0055795D"/>
    <w:rsid w:val="00591A07"/>
    <w:rsid w:val="005E2C9E"/>
    <w:rsid w:val="005F241E"/>
    <w:rsid w:val="00602937"/>
    <w:rsid w:val="00631FA1"/>
    <w:rsid w:val="00665A20"/>
    <w:rsid w:val="00696385"/>
    <w:rsid w:val="006B41ED"/>
    <w:rsid w:val="00734403"/>
    <w:rsid w:val="00735725"/>
    <w:rsid w:val="007373F5"/>
    <w:rsid w:val="00743440"/>
    <w:rsid w:val="00752638"/>
    <w:rsid w:val="00784415"/>
    <w:rsid w:val="007C363B"/>
    <w:rsid w:val="007F2278"/>
    <w:rsid w:val="008A0379"/>
    <w:rsid w:val="008B42A0"/>
    <w:rsid w:val="008F615E"/>
    <w:rsid w:val="00926255"/>
    <w:rsid w:val="00995CA1"/>
    <w:rsid w:val="009B0067"/>
    <w:rsid w:val="009C11B9"/>
    <w:rsid w:val="009D1939"/>
    <w:rsid w:val="00A00CB8"/>
    <w:rsid w:val="00A0776C"/>
    <w:rsid w:val="00A17950"/>
    <w:rsid w:val="00A2281E"/>
    <w:rsid w:val="00A24DC9"/>
    <w:rsid w:val="00A26D9D"/>
    <w:rsid w:val="00A276FC"/>
    <w:rsid w:val="00A52165"/>
    <w:rsid w:val="00AB4ED5"/>
    <w:rsid w:val="00AD5E7C"/>
    <w:rsid w:val="00AE4FB3"/>
    <w:rsid w:val="00AE5984"/>
    <w:rsid w:val="00AF2DF8"/>
    <w:rsid w:val="00AF6D67"/>
    <w:rsid w:val="00B01780"/>
    <w:rsid w:val="00B56B00"/>
    <w:rsid w:val="00B70515"/>
    <w:rsid w:val="00B92523"/>
    <w:rsid w:val="00B957BD"/>
    <w:rsid w:val="00B95AE4"/>
    <w:rsid w:val="00BC2610"/>
    <w:rsid w:val="00BF2F34"/>
    <w:rsid w:val="00C037F6"/>
    <w:rsid w:val="00C03812"/>
    <w:rsid w:val="00C7362D"/>
    <w:rsid w:val="00CB27F1"/>
    <w:rsid w:val="00CC3237"/>
    <w:rsid w:val="00CD2A23"/>
    <w:rsid w:val="00CD5DCA"/>
    <w:rsid w:val="00CF0934"/>
    <w:rsid w:val="00CF7D49"/>
    <w:rsid w:val="00D00D06"/>
    <w:rsid w:val="00D03A7A"/>
    <w:rsid w:val="00D31A45"/>
    <w:rsid w:val="00D32F31"/>
    <w:rsid w:val="00D44BC0"/>
    <w:rsid w:val="00D626F3"/>
    <w:rsid w:val="00D6636E"/>
    <w:rsid w:val="00D8714E"/>
    <w:rsid w:val="00DA3D24"/>
    <w:rsid w:val="00DB0EA7"/>
    <w:rsid w:val="00DD39AF"/>
    <w:rsid w:val="00DE5275"/>
    <w:rsid w:val="00DF187C"/>
    <w:rsid w:val="00E20041"/>
    <w:rsid w:val="00E21B6E"/>
    <w:rsid w:val="00E24190"/>
    <w:rsid w:val="00E43025"/>
    <w:rsid w:val="00E835EE"/>
    <w:rsid w:val="00EB2844"/>
    <w:rsid w:val="00EC5820"/>
    <w:rsid w:val="00EE1A5C"/>
    <w:rsid w:val="00F12A8D"/>
    <w:rsid w:val="00F316EC"/>
    <w:rsid w:val="00FB7624"/>
    <w:rsid w:val="00FC03D6"/>
    <w:rsid w:val="00FD2D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C8B417"/>
  <w15:chartTrackingRefBased/>
  <w15:docId w15:val="{2F957DBA-2DA6-4334-837B-4C1002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278"/>
    <w:pPr>
      <w:spacing w:after="120" w:line="240" w:lineRule="auto"/>
    </w:pPr>
    <w:rPr>
      <w:rFonts w:ascii="Times New Roman" w:hAnsi="Times New Roman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D5"/>
    <w:pPr>
      <w:keepNext/>
      <w:pageBreakBefore/>
      <w:numPr>
        <w:numId w:val="1"/>
      </w:numPr>
      <w:pBdr>
        <w:bottom w:val="single" w:sz="4" w:space="1" w:color="auto"/>
      </w:pBdr>
      <w:tabs>
        <w:tab w:val="left" w:pos="720"/>
      </w:tabs>
      <w:spacing w:after="480"/>
      <w:ind w:left="720" w:hanging="72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13"/>
    <w:pPr>
      <w:keepLines/>
      <w:numPr>
        <w:ilvl w:val="1"/>
        <w:numId w:val="1"/>
      </w:numPr>
      <w:tabs>
        <w:tab w:val="left" w:pos="720"/>
      </w:tabs>
      <w:spacing w:before="240"/>
      <w:ind w:left="720" w:hanging="72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14E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14E"/>
    <w:pPr>
      <w:keepNext/>
      <w:numPr>
        <w:ilvl w:val="3"/>
        <w:numId w:val="1"/>
      </w:numPr>
      <w:tabs>
        <w:tab w:val="left" w:pos="720"/>
      </w:tabs>
      <w:spacing w:before="120"/>
      <w:ind w:left="720" w:hanging="72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934"/>
    <w:pPr>
      <w:keepNext/>
      <w:keepLines/>
      <w:numPr>
        <w:ilvl w:val="4"/>
        <w:numId w:val="1"/>
      </w:numPr>
      <w:tabs>
        <w:tab w:val="left" w:pos="720"/>
      </w:tabs>
      <w:spacing w:before="120"/>
      <w:ind w:left="720" w:hanging="720"/>
      <w:outlineLvl w:val="4"/>
    </w:pPr>
    <w:rPr>
      <w:rFonts w:ascii="Arial" w:eastAsiaTheme="majorEastAsia" w:hAnsi="Arial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642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2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2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2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D5"/>
    <w:rPr>
      <w:rFonts w:ascii="Arial" w:eastAsiaTheme="majorEastAsia" w:hAnsi="Arial" w:cstheme="majorBidi"/>
      <w:b/>
      <w:bCs/>
      <w:color w:val="000000" w:themeColor="text1"/>
      <w:sz w:val="40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15E13"/>
    <w:rPr>
      <w:rFonts w:ascii="Arial" w:eastAsiaTheme="majorEastAsia" w:hAnsi="Arial" w:cstheme="majorBidi"/>
      <w:b/>
      <w:bCs/>
      <w:color w:val="000000" w:themeColor="text1"/>
      <w:sz w:val="26"/>
      <w:szCs w:val="26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rsid w:val="004342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14E"/>
    <w:rPr>
      <w:rFonts w:ascii="Arial" w:eastAsiaTheme="majorEastAsia" w:hAnsi="Arial" w:cstheme="majorBidi"/>
      <w:b/>
      <w:bCs/>
      <w:color w:val="000000" w:themeColor="text1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14E"/>
    <w:rPr>
      <w:rFonts w:ascii="Arial" w:eastAsiaTheme="majorEastAsia" w:hAnsi="Arial" w:cstheme="majorBidi"/>
      <w:b/>
      <w:bCs/>
      <w:i/>
      <w:iCs/>
      <w:color w:val="000000" w:themeColor="text1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CF0934"/>
    <w:rPr>
      <w:rFonts w:ascii="Arial" w:eastAsiaTheme="majorEastAsia" w:hAnsi="Arial" w:cstheme="majorBidi"/>
      <w:i/>
      <w:color w:val="000000" w:themeColor="text1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26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26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2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03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812"/>
    <w:rPr>
      <w:rFonts w:ascii="Times New Roman" w:hAnsi="Times New Roman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03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812"/>
    <w:rPr>
      <w:rFonts w:ascii="Times New Roman" w:hAnsi="Times New Roman" w:cs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2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CD2A23"/>
    <w:pPr>
      <w:numPr>
        <w:numId w:val="6"/>
      </w:numPr>
      <w:spacing w:after="60"/>
    </w:pPr>
  </w:style>
  <w:style w:type="paragraph" w:customStyle="1" w:styleId="FigureTitle">
    <w:name w:val="Figure Title"/>
    <w:basedOn w:val="Normal"/>
    <w:next w:val="Normal"/>
    <w:qFormat/>
    <w:rsid w:val="00455F13"/>
    <w:pPr>
      <w:spacing w:before="120" w:after="240"/>
      <w:jc w:val="center"/>
    </w:pPr>
    <w:rPr>
      <w:rFonts w:ascii="Arial" w:hAnsi="Arial"/>
      <w:b/>
    </w:rPr>
  </w:style>
  <w:style w:type="paragraph" w:customStyle="1" w:styleId="TableTitle">
    <w:name w:val="Table Title"/>
    <w:basedOn w:val="Normal"/>
    <w:next w:val="Normal"/>
    <w:qFormat/>
    <w:rsid w:val="00CD2A23"/>
    <w:pPr>
      <w:keepNext/>
      <w:spacing w:before="240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CF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62F0F"/>
    <w:pPr>
      <w:spacing w:before="40" w:after="4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7C363B"/>
    <w:pPr>
      <w:spacing w:after="0"/>
    </w:pPr>
    <w:rPr>
      <w:rFonts w:ascii="Arial Narrow" w:hAnsi="Arial Narrow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3B"/>
    <w:rPr>
      <w:rFonts w:ascii="Arial Narrow" w:hAnsi="Arial Narrow" w:cs="Times New Roman"/>
      <w:sz w:val="18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unhideWhenUsed/>
    <w:qFormat/>
    <w:rsid w:val="00CF0934"/>
    <w:rPr>
      <w:rFonts w:ascii="Arial Narrow" w:hAnsi="Arial Narrow"/>
      <w:sz w:val="18"/>
      <w:vertAlign w:val="superscript"/>
    </w:rPr>
  </w:style>
  <w:style w:type="paragraph" w:customStyle="1" w:styleId="SourceorPhotoCredit">
    <w:name w:val="Source or Photo Credit"/>
    <w:basedOn w:val="Normal"/>
    <w:next w:val="Normal"/>
    <w:autoRedefine/>
    <w:qFormat/>
    <w:rsid w:val="00DD39AF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1B7EE7"/>
    <w:pPr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B7EE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B7EE7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7EE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7EE7"/>
    <w:pPr>
      <w:spacing w:after="0"/>
      <w:ind w:left="880"/>
    </w:pPr>
    <w:rPr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2281E"/>
    <w:pPr>
      <w:spacing w:after="0"/>
      <w:ind w:left="440" w:hanging="4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9AF"/>
    <w:rPr>
      <w:color w:val="0000FF" w:themeColor="hyperlink"/>
      <w:u w:val="single"/>
    </w:rPr>
  </w:style>
  <w:style w:type="paragraph" w:customStyle="1" w:styleId="TableBullet">
    <w:name w:val="Table Bullet"/>
    <w:basedOn w:val="ListParagraph"/>
    <w:qFormat/>
    <w:rsid w:val="00462F0F"/>
    <w:pPr>
      <w:spacing w:after="0"/>
      <w:ind w:left="288" w:hanging="288"/>
    </w:pPr>
    <w:rPr>
      <w:rFonts w:ascii="Arial Narrow" w:hAnsi="Arial Narrow"/>
      <w:sz w:val="18"/>
    </w:rPr>
  </w:style>
  <w:style w:type="paragraph" w:customStyle="1" w:styleId="CoverTitle">
    <w:name w:val="Cover Title"/>
    <w:rsid w:val="001B071E"/>
    <w:pPr>
      <w:widowControl w:val="0"/>
      <w:adjustRightInd w:val="0"/>
      <w:spacing w:before="1320" w:after="0" w:line="360" w:lineRule="atLeast"/>
      <w:ind w:left="360"/>
      <w:jc w:val="both"/>
      <w:textAlignment w:val="baseline"/>
    </w:pPr>
    <w:rPr>
      <w:rFonts w:ascii="Arial" w:hAnsi="Arial" w:cs="Times New Roman"/>
      <w:b/>
      <w:sz w:val="40"/>
      <w:szCs w:val="20"/>
      <w:lang w:val="en-CA"/>
    </w:rPr>
  </w:style>
  <w:style w:type="paragraph" w:customStyle="1" w:styleId="Author">
    <w:name w:val="Author"/>
    <w:next w:val="AuthorAffiliation"/>
    <w:rsid w:val="001B071E"/>
    <w:pPr>
      <w:widowControl w:val="0"/>
      <w:adjustRightInd w:val="0"/>
      <w:spacing w:before="60" w:after="0" w:line="360" w:lineRule="atLeast"/>
      <w:ind w:left="360"/>
      <w:jc w:val="both"/>
      <w:textAlignment w:val="baseline"/>
    </w:pPr>
    <w:rPr>
      <w:rFonts w:ascii="Arial" w:hAnsi="Arial" w:cs="Times New Roman"/>
      <w:sz w:val="20"/>
      <w:szCs w:val="20"/>
      <w:lang w:val="en-CA"/>
    </w:rPr>
  </w:style>
  <w:style w:type="paragraph" w:customStyle="1" w:styleId="AuthorAffiliation">
    <w:name w:val="Author Affiliation"/>
    <w:next w:val="Author"/>
    <w:rsid w:val="001B071E"/>
    <w:pPr>
      <w:widowControl w:val="0"/>
      <w:adjustRightInd w:val="0"/>
      <w:spacing w:after="60" w:line="360" w:lineRule="atLeast"/>
      <w:ind w:left="360"/>
      <w:jc w:val="both"/>
      <w:textAlignment w:val="baseline"/>
    </w:pPr>
    <w:rPr>
      <w:rFonts w:ascii="Arial" w:hAnsi="Arial" w:cs="Times New Roman"/>
      <w:sz w:val="20"/>
      <w:szCs w:val="20"/>
      <w:lang w:val="en-CA"/>
    </w:rPr>
  </w:style>
  <w:style w:type="paragraph" w:styleId="NormalWeb">
    <w:name w:val="Normal (Web)"/>
    <w:basedOn w:val="Normal"/>
    <w:rsid w:val="001B071E"/>
    <w:pPr>
      <w:widowControl w:val="0"/>
      <w:adjustRightInd w:val="0"/>
      <w:spacing w:before="100" w:beforeAutospacing="1" w:after="100" w:afterAutospacing="1"/>
      <w:textAlignment w:val="baseline"/>
    </w:pPr>
    <w:rPr>
      <w:sz w:val="24"/>
      <w:lang w:val="en-US" w:eastAsia="en-US"/>
    </w:rPr>
  </w:style>
  <w:style w:type="paragraph" w:customStyle="1" w:styleId="Release">
    <w:name w:val="Release"/>
    <w:rsid w:val="001B071E"/>
    <w:pPr>
      <w:spacing w:before="600" w:after="0" w:line="240" w:lineRule="auto"/>
      <w:jc w:val="center"/>
    </w:pPr>
    <w:rPr>
      <w:rFonts w:ascii="Times New Roman" w:hAnsi="Times New Roman" w:cs="Times New Roman"/>
      <w:sz w:val="24"/>
      <w:szCs w:val="20"/>
      <w:lang w:val="en-CA"/>
    </w:rPr>
  </w:style>
  <w:style w:type="paragraph" w:customStyle="1" w:styleId="Signatures">
    <w:name w:val="Signatures"/>
    <w:basedOn w:val="Release"/>
    <w:rsid w:val="001B071E"/>
    <w:pPr>
      <w:pBdr>
        <w:top w:val="dotted" w:sz="4" w:space="1" w:color="auto"/>
      </w:pBdr>
      <w:spacing w:before="480"/>
    </w:pPr>
  </w:style>
  <w:style w:type="paragraph" w:customStyle="1" w:styleId="Figure">
    <w:name w:val="Figure"/>
    <w:rsid w:val="001B071E"/>
    <w:pPr>
      <w:keepNext/>
      <w:spacing w:before="60" w:after="60" w:line="240" w:lineRule="auto"/>
      <w:jc w:val="center"/>
    </w:pPr>
    <w:rPr>
      <w:rFonts w:ascii="Arial" w:hAnsi="Arial" w:cs="Times New Roman"/>
      <w:szCs w:val="20"/>
      <w:lang w:val="en-CA"/>
    </w:rPr>
  </w:style>
  <w:style w:type="paragraph" w:customStyle="1" w:styleId="TableHeadingRow">
    <w:name w:val="Table Heading Row"/>
    <w:basedOn w:val="TableText"/>
    <w:next w:val="TableText"/>
    <w:qFormat/>
    <w:rsid w:val="00462F0F"/>
    <w:pPr>
      <w:jc w:val="center"/>
    </w:pPr>
    <w:rPr>
      <w:b/>
    </w:rPr>
  </w:style>
  <w:style w:type="paragraph" w:customStyle="1" w:styleId="BlockQuote">
    <w:name w:val="Block Quote"/>
    <w:basedOn w:val="Normal"/>
    <w:next w:val="Normal"/>
    <w:qFormat/>
    <w:rsid w:val="00CD2A23"/>
    <w:pPr>
      <w:ind w:left="720" w:righ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205B-8AC0-4C55-9158-C985F703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Bennett</dc:creator>
  <cp:keywords/>
  <dc:description/>
  <cp:lastModifiedBy>Leslie Newman</cp:lastModifiedBy>
  <cp:revision>2</cp:revision>
  <dcterms:created xsi:type="dcterms:W3CDTF">2019-04-08T22:02:00Z</dcterms:created>
  <dcterms:modified xsi:type="dcterms:W3CDTF">2019-04-08T22:02:00Z</dcterms:modified>
</cp:coreProperties>
</file>