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E0" w:rsidRPr="00DC16EA" w:rsidRDefault="00FD7F7F" w:rsidP="00DE5BE0">
      <w:pPr>
        <w:pBdr>
          <w:top w:val="thickThinLargeGap" w:sz="24" w:space="14" w:color="auto" w:shadow="1"/>
          <w:left w:val="thickThinLargeGap" w:sz="24" w:space="3" w:color="auto" w:shadow="1"/>
          <w:bottom w:val="thickThinLargeGap" w:sz="24" w:space="1" w:color="auto" w:shadow="1"/>
          <w:right w:val="thickThinLargeGap" w:sz="24" w:space="4" w:color="auto" w:shadow="1"/>
        </w:pBdr>
        <w:jc w:val="center"/>
        <w:rPr>
          <w:rFonts w:ascii="Copperplate Gothic Bold" w:hAnsi="Copperplate Gothic Bold" w:cs="Aharoni"/>
          <w:b/>
          <w:sz w:val="56"/>
          <w:szCs w:val="56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1435488" wp14:editId="0F0EA360">
            <wp:simplePos x="0" y="0"/>
            <wp:positionH relativeFrom="margin">
              <wp:posOffset>4044950</wp:posOffset>
            </wp:positionH>
            <wp:positionV relativeFrom="margin">
              <wp:posOffset>662940</wp:posOffset>
            </wp:positionV>
            <wp:extent cx="194564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535" r="100000">
                                  <a14:backgroundMark x1="4278" y1="36364" x2="4278" y2="36364"/>
                                  <a14:backgroundMark x1="10963" y1="37576" x2="10963" y2="37576"/>
                                  <a14:backgroundMark x1="17112" y1="36364" x2="17112" y2="36364"/>
                                  <a14:backgroundMark x1="25668" y1="40000" x2="25668" y2="40000"/>
                                  <a14:backgroundMark x1="33155" y1="38788" x2="33155" y2="38788"/>
                                  <a14:backgroundMark x1="41711" y1="40000" x2="41711" y2="40000"/>
                                  <a14:backgroundMark x1="46524" y1="40000" x2="46524" y2="40000"/>
                                  <a14:backgroundMark x1="53476" y1="37576" x2="53476" y2="3757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6EA" w:rsidRPr="00DC16EA">
        <w:rPr>
          <w:rFonts w:ascii="Copperplate Gothic Bold" w:hAnsi="Copperplate Gothic Bold" w:cs="Aharoni"/>
          <w:b/>
          <w:sz w:val="56"/>
          <w:szCs w:val="56"/>
        </w:rPr>
        <w:t>Ken Danby Public School</w:t>
      </w:r>
    </w:p>
    <w:p w:rsidR="00BB2F99" w:rsidRDefault="00BB2F99" w:rsidP="00BB2F99">
      <w:pPr>
        <w:pBdr>
          <w:top w:val="thickThinLargeGap" w:sz="24" w:space="14" w:color="auto" w:shadow="1"/>
          <w:left w:val="thickThinLargeGap" w:sz="24" w:space="3" w:color="auto" w:shadow="1"/>
          <w:bottom w:val="thickThinLargeGap" w:sz="24" w:space="1" w:color="auto" w:shadow="1"/>
          <w:right w:val="thickThinLargeGap" w:sz="24" w:space="4" w:color="auto" w:shadow="1"/>
        </w:pBdr>
        <w:jc w:val="center"/>
        <w:rPr>
          <w:i/>
          <w:sz w:val="8"/>
          <w:szCs w:val="8"/>
        </w:rPr>
      </w:pPr>
    </w:p>
    <w:p w:rsidR="00FD7F7F" w:rsidRDefault="00DE5BE0" w:rsidP="00BB2F99">
      <w:pPr>
        <w:pBdr>
          <w:top w:val="thickThinLargeGap" w:sz="24" w:space="14" w:color="auto" w:shadow="1"/>
          <w:left w:val="thickThinLargeGap" w:sz="24" w:space="3" w:color="auto" w:shadow="1"/>
          <w:bottom w:val="thickThinLargeGap" w:sz="24" w:space="1" w:color="auto" w:shadow="1"/>
          <w:right w:val="thickThinLargeGap" w:sz="24" w:space="4" w:color="auto" w:shadow="1"/>
        </w:pBdr>
        <w:jc w:val="center"/>
        <w:rPr>
          <w:rFonts w:ascii="Copperplate Gothic Bold" w:hAnsi="Copperplate Gothic Bold"/>
          <w:sz w:val="18"/>
          <w:szCs w:val="18"/>
        </w:rPr>
      </w:pPr>
      <w:r w:rsidRPr="00DC16EA">
        <w:rPr>
          <w:rFonts w:ascii="Copperplate Gothic Bold" w:hAnsi="Copperplate Gothic Bold"/>
          <w:sz w:val="18"/>
          <w:szCs w:val="18"/>
        </w:rPr>
        <w:t xml:space="preserve">525 Grange Road, Guelph, Ontario N1E 7C4       </w:t>
      </w:r>
    </w:p>
    <w:p w:rsidR="00FD7F7F" w:rsidRDefault="00FD7F7F" w:rsidP="00FD7F7F">
      <w:pPr>
        <w:pBdr>
          <w:top w:val="thickThinLargeGap" w:sz="24" w:space="14" w:color="auto" w:shadow="1"/>
          <w:left w:val="thickThinLargeGap" w:sz="24" w:space="3" w:color="auto" w:shadow="1"/>
          <w:bottom w:val="thickThinLargeGap" w:sz="24" w:space="1" w:color="auto" w:shadow="1"/>
          <w:right w:val="thickThinLargeGap" w:sz="24" w:space="4" w:color="auto" w:shadow="1"/>
        </w:pBdr>
        <w:jc w:val="center"/>
        <w:rPr>
          <w:rFonts w:ascii="Copperplate Gothic Bold" w:hAnsi="Copperplate Gothic Bold"/>
          <w:sz w:val="18"/>
          <w:szCs w:val="18"/>
        </w:rPr>
      </w:pPr>
      <w:r w:rsidRPr="00DC16EA">
        <w:rPr>
          <w:rFonts w:ascii="Copperplate Gothic Bold" w:hAnsi="Copperplate Gothic Bold"/>
          <w:sz w:val="18"/>
          <w:szCs w:val="18"/>
        </w:rPr>
        <w:t>Tel. 519.836.4545     Fax 519.</w:t>
      </w:r>
      <w:r w:rsidRPr="00DC16EA">
        <w:rPr>
          <w:rStyle w:val="style31"/>
          <w:rFonts w:ascii="Copperplate Gothic Bold" w:hAnsi="Copperplate Gothic Bold"/>
          <w:sz w:val="18"/>
          <w:szCs w:val="18"/>
        </w:rPr>
        <w:t>836.9612</w:t>
      </w:r>
      <w:r w:rsidRPr="00DC16EA">
        <w:rPr>
          <w:rFonts w:ascii="Copperplate Gothic Bold" w:hAnsi="Copperplate Gothic Bold"/>
          <w:sz w:val="18"/>
          <w:szCs w:val="18"/>
        </w:rPr>
        <w:t xml:space="preserve"> </w:t>
      </w:r>
    </w:p>
    <w:p w:rsidR="00FD7F7F" w:rsidRDefault="00FD7F7F" w:rsidP="00FD7F7F">
      <w:pPr>
        <w:pBdr>
          <w:top w:val="thickThinLargeGap" w:sz="24" w:space="14" w:color="auto" w:shadow="1"/>
          <w:left w:val="thickThinLargeGap" w:sz="24" w:space="3" w:color="auto" w:shadow="1"/>
          <w:bottom w:val="thickThinLargeGap" w:sz="24" w:space="1" w:color="auto" w:shadow="1"/>
          <w:right w:val="thickThinLargeGap" w:sz="24" w:space="4" w:color="auto" w:shadow="1"/>
        </w:pBdr>
        <w:jc w:val="center"/>
        <w:rPr>
          <w:rFonts w:ascii="Copperplate Gothic Bold" w:hAnsi="Copperplate Gothic Bold"/>
          <w:sz w:val="18"/>
          <w:szCs w:val="18"/>
        </w:rPr>
      </w:pPr>
    </w:p>
    <w:p w:rsidR="00FD7F7F" w:rsidRDefault="00DE5BE0" w:rsidP="00FD7F7F">
      <w:pPr>
        <w:pBdr>
          <w:top w:val="thickThinLargeGap" w:sz="24" w:space="14" w:color="auto" w:shadow="1"/>
          <w:left w:val="thickThinLargeGap" w:sz="24" w:space="3" w:color="auto" w:shadow="1"/>
          <w:bottom w:val="thickThinLargeGap" w:sz="24" w:space="1" w:color="auto" w:shadow="1"/>
          <w:right w:val="thickThinLargeGap" w:sz="24" w:space="4" w:color="auto" w:shadow="1"/>
        </w:pBdr>
        <w:rPr>
          <w:rFonts w:ascii="Copperplate Gothic Bold" w:hAnsi="Copperplate Gothic Bold"/>
          <w:sz w:val="18"/>
          <w:szCs w:val="18"/>
        </w:rPr>
      </w:pPr>
      <w:r w:rsidRPr="00DC16EA">
        <w:rPr>
          <w:rFonts w:ascii="Copperplate Gothic Bold" w:hAnsi="Copperplate Gothic Bold"/>
          <w:sz w:val="18"/>
          <w:szCs w:val="18"/>
        </w:rPr>
        <w:t xml:space="preserve">Principal: </w:t>
      </w:r>
      <w:r w:rsidR="007576C8">
        <w:rPr>
          <w:rFonts w:ascii="Copperplate Gothic Bold" w:hAnsi="Copperplate Gothic Bold"/>
          <w:sz w:val="18"/>
          <w:szCs w:val="18"/>
        </w:rPr>
        <w:t>B. CONRAD</w:t>
      </w:r>
      <w:r w:rsidRPr="00DC16EA">
        <w:rPr>
          <w:rFonts w:ascii="Copperplate Gothic Bold" w:hAnsi="Copperplate Gothic Bold"/>
          <w:sz w:val="18"/>
          <w:szCs w:val="18"/>
        </w:rPr>
        <w:t>; VP: J. Tutty</w:t>
      </w:r>
    </w:p>
    <w:p w:rsidR="00FD7F7F" w:rsidRDefault="00DE5BE0" w:rsidP="00FD7F7F">
      <w:pPr>
        <w:pBdr>
          <w:top w:val="thickThinLargeGap" w:sz="24" w:space="14" w:color="auto" w:shadow="1"/>
          <w:left w:val="thickThinLargeGap" w:sz="24" w:space="3" w:color="auto" w:shadow="1"/>
          <w:bottom w:val="thickThinLargeGap" w:sz="24" w:space="1" w:color="auto" w:shadow="1"/>
          <w:right w:val="thickThinLargeGap" w:sz="24" w:space="4" w:color="auto" w:shadow="1"/>
        </w:pBdr>
        <w:rPr>
          <w:rFonts w:ascii="Copperplate Gothic Bold" w:hAnsi="Copperplate Gothic Bold"/>
          <w:sz w:val="18"/>
          <w:szCs w:val="18"/>
        </w:rPr>
      </w:pPr>
      <w:r w:rsidRPr="00DC16EA">
        <w:rPr>
          <w:rFonts w:ascii="Copperplate Gothic Bold" w:hAnsi="Copperplate Gothic Bold"/>
          <w:sz w:val="18"/>
          <w:szCs w:val="18"/>
        </w:rPr>
        <w:t>Office Coordinator: L. Smith</w:t>
      </w:r>
    </w:p>
    <w:p w:rsidR="00DE5BE0" w:rsidRPr="00DC16EA" w:rsidRDefault="00DE5BE0" w:rsidP="00FD7F7F">
      <w:pPr>
        <w:pBdr>
          <w:top w:val="thickThinLargeGap" w:sz="24" w:space="14" w:color="auto" w:shadow="1"/>
          <w:left w:val="thickThinLargeGap" w:sz="24" w:space="3" w:color="auto" w:shadow="1"/>
          <w:bottom w:val="thickThinLargeGap" w:sz="24" w:space="1" w:color="auto" w:shadow="1"/>
          <w:right w:val="thickThinLargeGap" w:sz="24" w:space="4" w:color="auto" w:shadow="1"/>
        </w:pBdr>
        <w:rPr>
          <w:rFonts w:ascii="Copperplate Gothic Bold" w:hAnsi="Copperplate Gothic Bold"/>
          <w:sz w:val="18"/>
          <w:szCs w:val="18"/>
        </w:rPr>
      </w:pPr>
      <w:r w:rsidRPr="00DC16EA">
        <w:rPr>
          <w:rFonts w:ascii="Copperplate Gothic Bold" w:hAnsi="Copperplate Gothic Bold"/>
          <w:sz w:val="18"/>
          <w:szCs w:val="18"/>
        </w:rPr>
        <w:t>Administrative Assistant: V. Talbot</w:t>
      </w:r>
    </w:p>
    <w:p w:rsidR="00DE5BE0" w:rsidRDefault="00DE5BE0" w:rsidP="00DE5BE0">
      <w:pPr>
        <w:rPr>
          <w:sz w:val="16"/>
          <w:szCs w:val="16"/>
        </w:rPr>
      </w:pPr>
    </w:p>
    <w:p w:rsidR="00E72CCF" w:rsidRPr="00F156A8" w:rsidRDefault="000854F1" w:rsidP="00E72CCF">
      <w:pPr>
        <w:widowControl w:val="0"/>
        <w:rPr>
          <w:sz w:val="22"/>
          <w:szCs w:val="22"/>
        </w:rPr>
      </w:pPr>
      <w:r w:rsidRPr="00F156A8">
        <w:rPr>
          <w:sz w:val="22"/>
          <w:szCs w:val="22"/>
        </w:rPr>
        <w:t>Monday February 3, 2020</w:t>
      </w:r>
    </w:p>
    <w:p w:rsidR="00E72CCF" w:rsidRPr="00F156A8" w:rsidRDefault="00E72CCF" w:rsidP="00E72CCF">
      <w:pPr>
        <w:widowControl w:val="0"/>
        <w:rPr>
          <w:sz w:val="22"/>
          <w:szCs w:val="22"/>
        </w:rPr>
      </w:pPr>
    </w:p>
    <w:p w:rsidR="00E72CCF" w:rsidRPr="00F156A8" w:rsidRDefault="000854F1" w:rsidP="00E72CCF">
      <w:pPr>
        <w:widowControl w:val="0"/>
        <w:rPr>
          <w:sz w:val="22"/>
          <w:szCs w:val="22"/>
        </w:rPr>
      </w:pPr>
      <w:r w:rsidRPr="00F156A8">
        <w:rPr>
          <w:sz w:val="22"/>
          <w:szCs w:val="22"/>
        </w:rPr>
        <w:t>Dear Parents and Guardians,</w:t>
      </w:r>
    </w:p>
    <w:p w:rsidR="000854F1" w:rsidRPr="00F156A8" w:rsidRDefault="000854F1" w:rsidP="00E72CCF">
      <w:pPr>
        <w:widowControl w:val="0"/>
        <w:rPr>
          <w:sz w:val="22"/>
          <w:szCs w:val="22"/>
        </w:rPr>
      </w:pPr>
    </w:p>
    <w:p w:rsidR="008E069B" w:rsidRPr="00F156A8" w:rsidRDefault="000854F1" w:rsidP="00E72CCF">
      <w:pPr>
        <w:widowControl w:val="0"/>
        <w:rPr>
          <w:sz w:val="22"/>
          <w:szCs w:val="22"/>
        </w:rPr>
      </w:pPr>
      <w:r w:rsidRPr="00F156A8">
        <w:rPr>
          <w:sz w:val="22"/>
          <w:szCs w:val="22"/>
        </w:rPr>
        <w:t xml:space="preserve">As you are aware ETFO has begun Phase 5 of their labour action this week.  Part of the updated labour action is that teachers will not lead extra-curricular activities.  As a result, all of the intramural activities at school have stopped for now, including pizza for students on Fridays.  The weekly pizza organization and delivery is supervised by teachers and as a </w:t>
      </w:r>
      <w:r w:rsidR="008E069B" w:rsidRPr="00F156A8">
        <w:rPr>
          <w:sz w:val="22"/>
          <w:szCs w:val="22"/>
        </w:rPr>
        <w:t>result of</w:t>
      </w:r>
      <w:r w:rsidR="00225BA1" w:rsidRPr="00F156A8">
        <w:rPr>
          <w:sz w:val="22"/>
          <w:szCs w:val="22"/>
        </w:rPr>
        <w:t xml:space="preserve"> this</w:t>
      </w:r>
      <w:r w:rsidR="008E069B" w:rsidRPr="00F156A8">
        <w:rPr>
          <w:sz w:val="22"/>
          <w:szCs w:val="22"/>
        </w:rPr>
        <w:t xml:space="preserve"> latest job action, beginning this Friday Februar</w:t>
      </w:r>
      <w:r w:rsidR="00225BA1" w:rsidRPr="00F156A8">
        <w:rPr>
          <w:sz w:val="22"/>
          <w:szCs w:val="22"/>
        </w:rPr>
        <w:t>y 7, pizza will be put on hold at Ken Danby PS.</w:t>
      </w:r>
    </w:p>
    <w:p w:rsidR="00F156A8" w:rsidRPr="00F156A8" w:rsidRDefault="00F156A8" w:rsidP="00E72CCF">
      <w:pPr>
        <w:widowControl w:val="0"/>
        <w:rPr>
          <w:sz w:val="22"/>
          <w:szCs w:val="22"/>
        </w:rPr>
      </w:pPr>
    </w:p>
    <w:p w:rsidR="00F156A8" w:rsidRPr="00F156A8" w:rsidRDefault="008E069B" w:rsidP="00E72CCF">
      <w:pPr>
        <w:widowControl w:val="0"/>
        <w:rPr>
          <w:sz w:val="22"/>
          <w:szCs w:val="22"/>
        </w:rPr>
      </w:pPr>
      <w:r w:rsidRPr="00F156A8">
        <w:rPr>
          <w:sz w:val="22"/>
          <w:szCs w:val="22"/>
        </w:rPr>
        <w:t xml:space="preserve">If you have purchased pizza for your child </w:t>
      </w:r>
      <w:r w:rsidR="00225BA1" w:rsidRPr="00F156A8">
        <w:rPr>
          <w:sz w:val="22"/>
          <w:szCs w:val="22"/>
        </w:rPr>
        <w:t>through to</w:t>
      </w:r>
      <w:r w:rsidRPr="00F156A8">
        <w:rPr>
          <w:sz w:val="22"/>
          <w:szCs w:val="22"/>
        </w:rPr>
        <w:t xml:space="preserve"> February 28</w:t>
      </w:r>
      <w:r w:rsidR="00225BA1" w:rsidRPr="00F156A8">
        <w:rPr>
          <w:sz w:val="22"/>
          <w:szCs w:val="22"/>
        </w:rPr>
        <w:t>,</w:t>
      </w:r>
      <w:r w:rsidRPr="00F156A8">
        <w:rPr>
          <w:sz w:val="22"/>
          <w:szCs w:val="22"/>
        </w:rPr>
        <w:t xml:space="preserve"> a refund for the four remain</w:t>
      </w:r>
      <w:r w:rsidR="00225BA1" w:rsidRPr="00F156A8">
        <w:rPr>
          <w:sz w:val="22"/>
          <w:szCs w:val="22"/>
        </w:rPr>
        <w:t>in</w:t>
      </w:r>
      <w:r w:rsidRPr="00F156A8">
        <w:rPr>
          <w:sz w:val="22"/>
          <w:szCs w:val="22"/>
        </w:rPr>
        <w:t xml:space="preserve">g pizza days will be coming.  </w:t>
      </w:r>
      <w:r w:rsidR="00225BA1" w:rsidRPr="00F156A8">
        <w:rPr>
          <w:sz w:val="22"/>
          <w:szCs w:val="22"/>
        </w:rPr>
        <w:t xml:space="preserve">Thank you to </w:t>
      </w:r>
      <w:r w:rsidR="00F156A8" w:rsidRPr="00F156A8">
        <w:rPr>
          <w:sz w:val="22"/>
          <w:szCs w:val="22"/>
        </w:rPr>
        <w:t>M</w:t>
      </w:r>
      <w:r w:rsidRPr="00F156A8">
        <w:rPr>
          <w:sz w:val="22"/>
          <w:szCs w:val="22"/>
        </w:rPr>
        <w:t xml:space="preserve">s. Smith </w:t>
      </w:r>
      <w:r w:rsidR="00225BA1" w:rsidRPr="00F156A8">
        <w:rPr>
          <w:sz w:val="22"/>
          <w:szCs w:val="22"/>
        </w:rPr>
        <w:t xml:space="preserve">who </w:t>
      </w:r>
      <w:r w:rsidRPr="00F156A8">
        <w:rPr>
          <w:sz w:val="22"/>
          <w:szCs w:val="22"/>
        </w:rPr>
        <w:t>wi</w:t>
      </w:r>
      <w:r w:rsidR="00225BA1" w:rsidRPr="00F156A8">
        <w:rPr>
          <w:sz w:val="22"/>
          <w:szCs w:val="22"/>
        </w:rPr>
        <w:t xml:space="preserve">ll process all these refunds </w:t>
      </w:r>
      <w:r w:rsidRPr="00F156A8">
        <w:rPr>
          <w:sz w:val="22"/>
          <w:szCs w:val="22"/>
        </w:rPr>
        <w:t>and you should receive this refund within the next week.</w:t>
      </w:r>
      <w:r w:rsidR="00F156A8" w:rsidRPr="00F156A8">
        <w:rPr>
          <w:sz w:val="22"/>
          <w:szCs w:val="22"/>
        </w:rPr>
        <w:t xml:space="preserve">  There will be no future orders for pizza at this time.</w:t>
      </w:r>
    </w:p>
    <w:p w:rsidR="00F156A8" w:rsidRPr="00F156A8" w:rsidRDefault="00F156A8" w:rsidP="00E72CCF">
      <w:pPr>
        <w:widowControl w:val="0"/>
        <w:rPr>
          <w:sz w:val="22"/>
          <w:szCs w:val="22"/>
        </w:rPr>
      </w:pPr>
    </w:p>
    <w:p w:rsidR="008E069B" w:rsidRPr="00F156A8" w:rsidRDefault="008E069B" w:rsidP="00E72CCF">
      <w:pPr>
        <w:widowControl w:val="0"/>
        <w:rPr>
          <w:sz w:val="22"/>
          <w:szCs w:val="22"/>
        </w:rPr>
      </w:pPr>
      <w:r w:rsidRPr="00F156A8">
        <w:rPr>
          <w:sz w:val="22"/>
          <w:szCs w:val="22"/>
        </w:rPr>
        <w:t xml:space="preserve">If your child relies on pizza for their </w:t>
      </w:r>
      <w:r w:rsidR="00225BA1" w:rsidRPr="00F156A8">
        <w:rPr>
          <w:sz w:val="22"/>
          <w:szCs w:val="22"/>
        </w:rPr>
        <w:t xml:space="preserve">lunch </w:t>
      </w:r>
      <w:r w:rsidRPr="00F156A8">
        <w:rPr>
          <w:sz w:val="22"/>
          <w:szCs w:val="22"/>
        </w:rPr>
        <w:t>on Friday</w:t>
      </w:r>
      <w:r w:rsidR="00225BA1" w:rsidRPr="00F156A8">
        <w:rPr>
          <w:sz w:val="22"/>
          <w:szCs w:val="22"/>
        </w:rPr>
        <w:t>s,</w:t>
      </w:r>
      <w:r w:rsidRPr="00F156A8">
        <w:rPr>
          <w:sz w:val="22"/>
          <w:szCs w:val="22"/>
        </w:rPr>
        <w:t xml:space="preserve"> </w:t>
      </w:r>
      <w:r w:rsidR="00225BA1" w:rsidRPr="00F156A8">
        <w:rPr>
          <w:sz w:val="22"/>
          <w:szCs w:val="22"/>
        </w:rPr>
        <w:t>they will need to bring a lunch from home.</w:t>
      </w:r>
    </w:p>
    <w:p w:rsidR="008E069B" w:rsidRPr="00F156A8" w:rsidRDefault="008E069B" w:rsidP="00E72CCF">
      <w:pPr>
        <w:widowControl w:val="0"/>
        <w:rPr>
          <w:sz w:val="22"/>
          <w:szCs w:val="22"/>
        </w:rPr>
      </w:pPr>
    </w:p>
    <w:p w:rsidR="008E069B" w:rsidRPr="00F156A8" w:rsidRDefault="008E069B" w:rsidP="00E72CCF">
      <w:pPr>
        <w:widowControl w:val="0"/>
        <w:rPr>
          <w:sz w:val="22"/>
          <w:szCs w:val="22"/>
        </w:rPr>
      </w:pPr>
      <w:r w:rsidRPr="00F156A8">
        <w:rPr>
          <w:sz w:val="22"/>
          <w:szCs w:val="22"/>
        </w:rPr>
        <w:t>Sorry for any inconvenience this may cause.  If you have any questions please call me at the school.</w:t>
      </w:r>
    </w:p>
    <w:p w:rsidR="008E069B" w:rsidRPr="00F156A8" w:rsidRDefault="008E069B" w:rsidP="00E72CCF">
      <w:pPr>
        <w:widowControl w:val="0"/>
        <w:rPr>
          <w:sz w:val="22"/>
          <w:szCs w:val="22"/>
        </w:rPr>
      </w:pPr>
    </w:p>
    <w:p w:rsidR="008E069B" w:rsidRPr="00F156A8" w:rsidRDefault="008E069B" w:rsidP="00E72CCF">
      <w:pPr>
        <w:widowControl w:val="0"/>
        <w:rPr>
          <w:sz w:val="22"/>
          <w:szCs w:val="22"/>
        </w:rPr>
      </w:pPr>
      <w:r w:rsidRPr="00F156A8">
        <w:rPr>
          <w:sz w:val="22"/>
          <w:szCs w:val="22"/>
        </w:rPr>
        <w:t>Sincerely,</w:t>
      </w:r>
    </w:p>
    <w:p w:rsidR="00F156A8" w:rsidRPr="00F156A8" w:rsidRDefault="00F156A8" w:rsidP="00E72CCF">
      <w:pPr>
        <w:widowControl w:val="0"/>
        <w:rPr>
          <w:sz w:val="22"/>
          <w:szCs w:val="22"/>
        </w:rPr>
      </w:pPr>
    </w:p>
    <w:p w:rsidR="00E72CCF" w:rsidRPr="00F156A8" w:rsidRDefault="00E72CCF" w:rsidP="00E72CCF">
      <w:pPr>
        <w:widowControl w:val="0"/>
        <w:rPr>
          <w:sz w:val="22"/>
          <w:szCs w:val="22"/>
        </w:rPr>
      </w:pPr>
      <w:r w:rsidRPr="00F156A8">
        <w:rPr>
          <w:sz w:val="22"/>
          <w:szCs w:val="22"/>
        </w:rPr>
        <w:t>Blair Conrad</w:t>
      </w:r>
    </w:p>
    <w:p w:rsidR="00E72CCF" w:rsidRPr="00F156A8" w:rsidRDefault="00E72CCF" w:rsidP="00E72CCF">
      <w:pPr>
        <w:widowControl w:val="0"/>
        <w:rPr>
          <w:sz w:val="22"/>
          <w:szCs w:val="22"/>
        </w:rPr>
      </w:pPr>
      <w:r w:rsidRPr="00F156A8">
        <w:rPr>
          <w:sz w:val="22"/>
          <w:szCs w:val="22"/>
        </w:rPr>
        <w:t>Principal</w:t>
      </w:r>
      <w:bookmarkStart w:id="0" w:name="_GoBack"/>
      <w:bookmarkEnd w:id="0"/>
    </w:p>
    <w:p w:rsidR="00E72CCF" w:rsidRPr="00E72CCF" w:rsidRDefault="00E72CCF" w:rsidP="00E72CCF">
      <w:pPr>
        <w:spacing w:line="360" w:lineRule="auto"/>
      </w:pPr>
    </w:p>
    <w:p w:rsidR="00E72CCF" w:rsidRPr="00A80B1A" w:rsidRDefault="00E72CCF" w:rsidP="00DE5BE0">
      <w:pPr>
        <w:rPr>
          <w:sz w:val="16"/>
          <w:szCs w:val="16"/>
        </w:rPr>
      </w:pPr>
    </w:p>
    <w:sectPr w:rsidR="00E72CCF" w:rsidRPr="00A80B1A" w:rsidSect="00F156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699"/>
    <w:multiLevelType w:val="multilevel"/>
    <w:tmpl w:val="AD96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366D9"/>
    <w:multiLevelType w:val="multilevel"/>
    <w:tmpl w:val="C2A6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D5BAE"/>
    <w:multiLevelType w:val="multilevel"/>
    <w:tmpl w:val="F604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E0"/>
    <w:rsid w:val="000854F1"/>
    <w:rsid w:val="000A3BC1"/>
    <w:rsid w:val="000A58CA"/>
    <w:rsid w:val="00161141"/>
    <w:rsid w:val="00225BA1"/>
    <w:rsid w:val="00690348"/>
    <w:rsid w:val="00701BCA"/>
    <w:rsid w:val="007576C8"/>
    <w:rsid w:val="008E069B"/>
    <w:rsid w:val="008F100C"/>
    <w:rsid w:val="009D3848"/>
    <w:rsid w:val="009E6F0D"/>
    <w:rsid w:val="00BB2F99"/>
    <w:rsid w:val="00BD7C3D"/>
    <w:rsid w:val="00DC16EA"/>
    <w:rsid w:val="00DE5BE0"/>
    <w:rsid w:val="00E72CCF"/>
    <w:rsid w:val="00F156A8"/>
    <w:rsid w:val="00F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1">
    <w:name w:val="style31"/>
    <w:rsid w:val="00DE5BE0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E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58CA"/>
    <w:pPr>
      <w:spacing w:before="100" w:beforeAutospacing="1" w:after="100" w:afterAutospacing="1"/>
    </w:pPr>
    <w:rPr>
      <w:lang w:eastAsia="en-CA"/>
    </w:rPr>
  </w:style>
  <w:style w:type="character" w:customStyle="1" w:styleId="apple-tab-span">
    <w:name w:val="apple-tab-span"/>
    <w:basedOn w:val="DefaultParagraphFont"/>
    <w:rsid w:val="000A5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1">
    <w:name w:val="style31"/>
    <w:rsid w:val="00DE5BE0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E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58CA"/>
    <w:pPr>
      <w:spacing w:before="100" w:beforeAutospacing="1" w:after="100" w:afterAutospacing="1"/>
    </w:pPr>
    <w:rPr>
      <w:lang w:eastAsia="en-CA"/>
    </w:rPr>
  </w:style>
  <w:style w:type="character" w:customStyle="1" w:styleId="apple-tab-span">
    <w:name w:val="apple-tab-span"/>
    <w:basedOn w:val="DefaultParagraphFont"/>
    <w:rsid w:val="000A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Tutty</dc:creator>
  <cp:lastModifiedBy>bconrad</cp:lastModifiedBy>
  <cp:revision>2</cp:revision>
  <cp:lastPrinted>2020-02-03T16:51:00Z</cp:lastPrinted>
  <dcterms:created xsi:type="dcterms:W3CDTF">2020-02-03T17:28:00Z</dcterms:created>
  <dcterms:modified xsi:type="dcterms:W3CDTF">2020-02-03T17:28:00Z</dcterms:modified>
</cp:coreProperties>
</file>