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022D" w:rsidRPr="00BD3765" w:rsidRDefault="0044022D">
      <w:pPr>
        <w:rPr>
          <w:rFonts w:eastAsia="Open Sans"/>
          <w:b/>
          <w:sz w:val="24"/>
          <w:szCs w:val="24"/>
        </w:rPr>
      </w:pPr>
      <w:r w:rsidRPr="0044022D">
        <w:rPr>
          <w:rFonts w:eastAsia="Open Sans"/>
          <w:b/>
          <w:sz w:val="24"/>
          <w:szCs w:val="24"/>
        </w:rPr>
        <w:t>Semester 1 Report Cards – Information for Parents/Guardians (Jan. 2020)</w:t>
      </w:r>
      <w:bookmarkStart w:id="0" w:name="_GoBack"/>
      <w:bookmarkEnd w:id="0"/>
    </w:p>
    <w:p w:rsidR="0044022D" w:rsidRPr="0044022D" w:rsidRDefault="0044022D">
      <w:pPr>
        <w:rPr>
          <w:rFonts w:eastAsia="Open Sans"/>
          <w:b/>
          <w:sz w:val="24"/>
          <w:szCs w:val="24"/>
        </w:rPr>
      </w:pPr>
    </w:p>
    <w:p w:rsidR="001900F0" w:rsidRPr="0044022D" w:rsidRDefault="0044022D">
      <w:pPr>
        <w:rPr>
          <w:rFonts w:eastAsia="Open Sans"/>
          <w:b/>
          <w:sz w:val="24"/>
          <w:szCs w:val="24"/>
        </w:rPr>
      </w:pPr>
      <w:r>
        <w:rPr>
          <w:rFonts w:eastAsia="Open Sans"/>
          <w:b/>
          <w:sz w:val="24"/>
          <w:szCs w:val="24"/>
        </w:rPr>
        <w:t>Important information about Semester 1 report cards</w:t>
      </w:r>
    </w:p>
    <w:p w:rsidR="001900F0" w:rsidRPr="0044022D" w:rsidRDefault="001900F0">
      <w:pPr>
        <w:rPr>
          <w:rFonts w:eastAsia="Open Sans"/>
          <w:sz w:val="24"/>
          <w:szCs w:val="24"/>
        </w:rPr>
      </w:pPr>
    </w:p>
    <w:p w:rsidR="001900F0" w:rsidRPr="0044022D" w:rsidRDefault="0044022D">
      <w:pPr>
        <w:rPr>
          <w:rFonts w:eastAsia="Open Sans"/>
          <w:sz w:val="24"/>
          <w:szCs w:val="24"/>
        </w:rPr>
      </w:pPr>
      <w:r>
        <w:rPr>
          <w:rFonts w:eastAsia="Open Sans"/>
          <w:sz w:val="24"/>
          <w:szCs w:val="24"/>
        </w:rPr>
        <w:t xml:space="preserve">Dear parents and guardians,  </w:t>
      </w:r>
    </w:p>
    <w:p w:rsidR="001900F0" w:rsidRPr="0044022D" w:rsidRDefault="001900F0">
      <w:pPr>
        <w:rPr>
          <w:rFonts w:eastAsia="Open Sans"/>
          <w:sz w:val="24"/>
          <w:szCs w:val="24"/>
        </w:rPr>
      </w:pPr>
    </w:p>
    <w:p w:rsidR="001900F0" w:rsidRPr="0044022D" w:rsidRDefault="0044022D">
      <w:pPr>
        <w:rPr>
          <w:rFonts w:eastAsia="Open Sans"/>
          <w:sz w:val="24"/>
          <w:szCs w:val="24"/>
        </w:rPr>
      </w:pPr>
      <w:r>
        <w:rPr>
          <w:rFonts w:eastAsia="Open Sans"/>
          <w:sz w:val="24"/>
          <w:szCs w:val="24"/>
        </w:rPr>
        <w:t>In November</w:t>
      </w:r>
      <w:r w:rsidR="00496654" w:rsidRPr="0044022D">
        <w:rPr>
          <w:rFonts w:eastAsia="Open Sans"/>
          <w:sz w:val="24"/>
          <w:szCs w:val="24"/>
        </w:rPr>
        <w:t xml:space="preserve">, the </w:t>
      </w:r>
      <w:hyperlink r:id="rId5" w:history="1">
        <w:r w:rsidR="00496654" w:rsidRPr="0044022D">
          <w:rPr>
            <w:rStyle w:val="Hyperlink"/>
            <w:rFonts w:eastAsia="Open Sans"/>
            <w:sz w:val="24"/>
            <w:szCs w:val="24"/>
          </w:rPr>
          <w:t>Ontario Secondary Sch</w:t>
        </w:r>
        <w:r w:rsidRPr="0044022D">
          <w:rPr>
            <w:rStyle w:val="Hyperlink"/>
            <w:rFonts w:eastAsia="Open Sans"/>
            <w:sz w:val="24"/>
            <w:szCs w:val="24"/>
          </w:rPr>
          <w:t>ool Teachers’ Federation (OSSTF)</w:t>
        </w:r>
        <w:r w:rsidR="00496654" w:rsidRPr="0044022D">
          <w:rPr>
            <w:rStyle w:val="Hyperlink"/>
            <w:rFonts w:eastAsia="Open Sans"/>
            <w:sz w:val="24"/>
            <w:szCs w:val="24"/>
          </w:rPr>
          <w:t xml:space="preserve"> announced</w:t>
        </w:r>
      </w:hyperlink>
      <w:r w:rsidR="00496654" w:rsidRPr="0044022D">
        <w:rPr>
          <w:rFonts w:eastAsia="Open Sans"/>
          <w:sz w:val="24"/>
          <w:szCs w:val="24"/>
        </w:rPr>
        <w:t xml:space="preserve"> a partial withdrawal of services that included the writing of report card comments on report cards. In the Up</w:t>
      </w:r>
      <w:r>
        <w:rPr>
          <w:rFonts w:eastAsia="Open Sans"/>
          <w:sz w:val="24"/>
          <w:szCs w:val="24"/>
        </w:rPr>
        <w:t>per Grand District School Board</w:t>
      </w:r>
      <w:r w:rsidR="00496654" w:rsidRPr="0044022D">
        <w:rPr>
          <w:rFonts w:eastAsia="Open Sans"/>
          <w:sz w:val="24"/>
          <w:szCs w:val="24"/>
        </w:rPr>
        <w:t xml:space="preserve">, OSSTF represents a number of different employee groups, including all secondary teachers and occasional teachers. </w:t>
      </w:r>
    </w:p>
    <w:p w:rsidR="001900F0" w:rsidRPr="0044022D" w:rsidRDefault="001900F0">
      <w:pPr>
        <w:rPr>
          <w:rFonts w:eastAsia="Open Sans"/>
          <w:sz w:val="24"/>
          <w:szCs w:val="24"/>
        </w:rPr>
      </w:pPr>
    </w:p>
    <w:p w:rsidR="001900F0" w:rsidRPr="0044022D" w:rsidRDefault="00496654">
      <w:pPr>
        <w:rPr>
          <w:rFonts w:eastAsia="Open Sans"/>
          <w:sz w:val="24"/>
          <w:szCs w:val="24"/>
        </w:rPr>
      </w:pPr>
      <w:r w:rsidRPr="0044022D">
        <w:rPr>
          <w:rFonts w:eastAsia="Open Sans"/>
          <w:sz w:val="24"/>
          <w:szCs w:val="24"/>
        </w:rPr>
        <w:t>As a r</w:t>
      </w:r>
      <w:r w:rsidR="001224D0">
        <w:rPr>
          <w:rFonts w:eastAsia="Open Sans"/>
          <w:sz w:val="24"/>
          <w:szCs w:val="24"/>
        </w:rPr>
        <w:t xml:space="preserve">esult of the </w:t>
      </w:r>
      <w:proofErr w:type="spellStart"/>
      <w:r w:rsidR="001224D0">
        <w:rPr>
          <w:rFonts w:eastAsia="Open Sans"/>
          <w:sz w:val="24"/>
          <w:szCs w:val="24"/>
        </w:rPr>
        <w:t>labour</w:t>
      </w:r>
      <w:proofErr w:type="spellEnd"/>
      <w:r w:rsidR="001224D0">
        <w:rPr>
          <w:rFonts w:eastAsia="Open Sans"/>
          <w:sz w:val="24"/>
          <w:szCs w:val="24"/>
        </w:rPr>
        <w:t xml:space="preserve"> sanctions, S</w:t>
      </w:r>
      <w:r w:rsidRPr="0044022D">
        <w:rPr>
          <w:rFonts w:eastAsia="Open Sans"/>
          <w:sz w:val="24"/>
          <w:szCs w:val="24"/>
        </w:rPr>
        <w:t>emester 1 final report cards will not contain comments. Teachers will, however, enter final marks, absen</w:t>
      </w:r>
      <w:r w:rsidR="001224D0">
        <w:rPr>
          <w:rFonts w:eastAsia="Open Sans"/>
          <w:sz w:val="24"/>
          <w:szCs w:val="24"/>
        </w:rPr>
        <w:t>ces and learning skills in the S</w:t>
      </w:r>
      <w:r w:rsidRPr="0044022D">
        <w:rPr>
          <w:rFonts w:eastAsia="Open Sans"/>
          <w:sz w:val="24"/>
          <w:szCs w:val="24"/>
        </w:rPr>
        <w:t>emester 1 report cards that will be distributed to students on Monday, February 10th, 2020. Teachers will also update all Individual Education Plans (IEPs) as well as provide comments on alternative report cards as per normal procedures.</w:t>
      </w:r>
    </w:p>
    <w:p w:rsidR="001900F0" w:rsidRPr="0044022D" w:rsidRDefault="001900F0">
      <w:pPr>
        <w:rPr>
          <w:rFonts w:eastAsia="Open Sans"/>
          <w:sz w:val="24"/>
          <w:szCs w:val="24"/>
        </w:rPr>
      </w:pPr>
    </w:p>
    <w:p w:rsidR="001900F0" w:rsidRPr="0044022D" w:rsidRDefault="00496654">
      <w:pPr>
        <w:rPr>
          <w:rFonts w:eastAsia="Open Sans"/>
          <w:sz w:val="24"/>
          <w:szCs w:val="24"/>
        </w:rPr>
      </w:pPr>
      <w:r w:rsidRPr="0044022D">
        <w:rPr>
          <w:rFonts w:eastAsia="Open Sans"/>
          <w:sz w:val="24"/>
          <w:szCs w:val="24"/>
        </w:rPr>
        <w:t xml:space="preserve">Procedures related to the uploading of marks to both college and university application centres will continue to take place as usual. </w:t>
      </w:r>
    </w:p>
    <w:p w:rsidR="001900F0" w:rsidRPr="0044022D" w:rsidRDefault="001900F0">
      <w:pPr>
        <w:rPr>
          <w:rFonts w:eastAsia="Open Sans"/>
          <w:sz w:val="24"/>
          <w:szCs w:val="24"/>
        </w:rPr>
      </w:pPr>
    </w:p>
    <w:p w:rsidR="001900F0" w:rsidRPr="0044022D" w:rsidRDefault="00496654">
      <w:pPr>
        <w:rPr>
          <w:rFonts w:eastAsia="Open Sans"/>
          <w:sz w:val="24"/>
          <w:szCs w:val="24"/>
        </w:rPr>
      </w:pPr>
      <w:r w:rsidRPr="0044022D">
        <w:rPr>
          <w:rFonts w:eastAsia="Open Sans"/>
          <w:sz w:val="24"/>
          <w:szCs w:val="24"/>
        </w:rPr>
        <w:t xml:space="preserve">Semester 2 is to begin as previously scheduled on February 3, 2020, provided there are no bus cancellations on the exam days. </w:t>
      </w:r>
    </w:p>
    <w:p w:rsidR="001900F0" w:rsidRPr="0044022D" w:rsidRDefault="001900F0">
      <w:pPr>
        <w:rPr>
          <w:rFonts w:eastAsia="Open Sans"/>
          <w:sz w:val="24"/>
          <w:szCs w:val="24"/>
        </w:rPr>
      </w:pPr>
    </w:p>
    <w:p w:rsidR="001900F0" w:rsidRPr="0044022D" w:rsidRDefault="00496654">
      <w:pPr>
        <w:rPr>
          <w:rFonts w:eastAsia="Open Sans"/>
          <w:sz w:val="24"/>
          <w:szCs w:val="24"/>
        </w:rPr>
      </w:pPr>
      <w:r w:rsidRPr="0044022D">
        <w:rPr>
          <w:rFonts w:eastAsia="Open Sans"/>
          <w:sz w:val="24"/>
          <w:szCs w:val="24"/>
        </w:rPr>
        <w:t>For labour updates please:</w:t>
      </w:r>
    </w:p>
    <w:p w:rsidR="001900F0" w:rsidRPr="0044022D" w:rsidRDefault="001900F0">
      <w:pPr>
        <w:rPr>
          <w:rFonts w:eastAsia="Open Sans"/>
          <w:sz w:val="24"/>
          <w:szCs w:val="24"/>
        </w:rPr>
      </w:pPr>
    </w:p>
    <w:p w:rsidR="001900F0" w:rsidRPr="0044022D" w:rsidRDefault="00496654">
      <w:pPr>
        <w:numPr>
          <w:ilvl w:val="0"/>
          <w:numId w:val="1"/>
        </w:numPr>
        <w:rPr>
          <w:rFonts w:eastAsia="Open Sans"/>
          <w:sz w:val="24"/>
          <w:szCs w:val="24"/>
        </w:rPr>
      </w:pPr>
      <w:r w:rsidRPr="0044022D">
        <w:rPr>
          <w:rFonts w:eastAsia="Open Sans"/>
          <w:sz w:val="24"/>
          <w:szCs w:val="24"/>
        </w:rPr>
        <w:t xml:space="preserve">Visit the school board’s </w:t>
      </w:r>
      <w:hyperlink r:id="rId6">
        <w:r w:rsidRPr="0044022D">
          <w:rPr>
            <w:rFonts w:eastAsia="Open Sans"/>
            <w:color w:val="1155CC"/>
            <w:sz w:val="24"/>
            <w:szCs w:val="24"/>
            <w:u w:val="single"/>
          </w:rPr>
          <w:t>Labour website</w:t>
        </w:r>
      </w:hyperlink>
    </w:p>
    <w:p w:rsidR="001900F0" w:rsidRPr="0044022D" w:rsidRDefault="00496654">
      <w:pPr>
        <w:numPr>
          <w:ilvl w:val="0"/>
          <w:numId w:val="1"/>
        </w:numPr>
        <w:rPr>
          <w:rFonts w:eastAsia="Open Sans"/>
          <w:sz w:val="24"/>
          <w:szCs w:val="24"/>
        </w:rPr>
      </w:pPr>
      <w:r w:rsidRPr="0044022D">
        <w:rPr>
          <w:rFonts w:eastAsia="Open Sans"/>
          <w:sz w:val="24"/>
          <w:szCs w:val="24"/>
        </w:rPr>
        <w:t xml:space="preserve">Follow the </w:t>
      </w:r>
      <w:hyperlink r:id="rId7">
        <w:r w:rsidRPr="0044022D">
          <w:rPr>
            <w:rFonts w:eastAsia="Open Sans"/>
            <w:color w:val="1155CC"/>
            <w:sz w:val="24"/>
            <w:szCs w:val="24"/>
            <w:u w:val="single"/>
          </w:rPr>
          <w:t>UGDSB on Twitter</w:t>
        </w:r>
      </w:hyperlink>
    </w:p>
    <w:p w:rsidR="001900F0" w:rsidRDefault="001900F0">
      <w:pPr>
        <w:rPr>
          <w:rFonts w:ascii="Open Sans" w:eastAsia="Open Sans" w:hAnsi="Open Sans" w:cs="Open Sans"/>
        </w:rPr>
      </w:pPr>
    </w:p>
    <w:sectPr w:rsidR="001900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Franklin Gothic Medium C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47AB4"/>
    <w:multiLevelType w:val="multilevel"/>
    <w:tmpl w:val="2500E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F0"/>
    <w:rsid w:val="001224D0"/>
    <w:rsid w:val="001900F0"/>
    <w:rsid w:val="0044022D"/>
    <w:rsid w:val="00496654"/>
    <w:rsid w:val="00BD3765"/>
    <w:rsid w:val="00F5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5EFC"/>
  <w15:docId w15:val="{F54A188B-FBFC-4EF6-878E-16EFF89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40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ugd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gdsb.ca/board/labour-relations/" TargetMode="External"/><Relationship Id="rId5" Type="http://schemas.openxmlformats.org/officeDocument/2006/relationships/hyperlink" Target="http://www.osstf.on.ca/en-CA/news/mr-nov-21-2019.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Loney</dc:creator>
  <cp:lastModifiedBy>Davina Campbell</cp:lastModifiedBy>
  <cp:revision>2</cp:revision>
  <dcterms:created xsi:type="dcterms:W3CDTF">2020-01-22T20:58:00Z</dcterms:created>
  <dcterms:modified xsi:type="dcterms:W3CDTF">2020-01-22T20:58:00Z</dcterms:modified>
</cp:coreProperties>
</file>